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filled, dip it gently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leave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dry completely, and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attach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long as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you must not tie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make it touch the two ends and sew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in a few places in the middle.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smear all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one end, where you </w:t>
      </w:r>
      <w:r w:rsidDel="00000000" w:rsidR="00000000" w:rsidRPr="00000000">
        <w:rPr>
          <w:rtl w:val="0"/>
        </w:rPr>
        <w:t xml:space="preserve">will want to join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color w:val="000000"/>
          <w:rtl w:val="0"/>
        </w:rPr>
        <w:t xml:space="preserve">fuse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firing</w:t>
      </w:r>
      <w:r w:rsidDel="00000000" w:rsidR="00000000" w:rsidRPr="00000000">
        <w:rPr>
          <w:color w:val="000000"/>
          <w:rtl w:val="0"/>
        </w:rPr>
        <w:t xml:space="preserve">, you can sew or tightly attach with a </w:t>
      </w:r>
      <w:r w:rsidDel="00000000" w:rsidR="00000000" w:rsidRPr="00000000">
        <w:rPr>
          <w:color w:val="000000"/>
          <w:rtl w:val="0"/>
        </w:rPr>
        <w:t xml:space="preserve">selvage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large 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selvage should be cut in the middle so that it can be fastened and wrapped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must attach it so that the tip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that is open will be joined 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place a lot of tightly-packed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person outside of the ditch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draw 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so that it is extended mid-way, but not so much that it is detached. And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it will be necessary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. Then, having placed himself and others in safety, the person who holds the tip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will be able to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For the rest, for its charge, cannonball, and process,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do all just as was already said before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annonball needs to be be round on one side and flat on the other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cannonball.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cross also needs to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to the ball</w:t>
      </w:r>
      <w:r w:rsidDel="00000000" w:rsidR="00000000" w:rsidRPr="00000000">
        <w:rPr>
          <w:rtl w:val="0"/>
        </w:rPr>
        <w:t xml:space="preserve"> - the latter melting if 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enveloped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middle of the 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