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025r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http://gallica.bnf.fr/ark:/12148/btv1b10500001g/f55.item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p024v_1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w:t>
      </w:r>
      <w:r w:rsidDel="00000000" w:rsidR="00000000" w:rsidRPr="00000000">
        <w:rPr>
          <w:color w:val="000000"/>
          <w:rtl w:val="0"/>
        </w:rPr>
        <w:t xml:space="preserve"> hundred feet away from the battery and should be surrounded with barricades or trenches. And this is where they go and get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bags or baskets. And each piece has its own basket to it three or four times. Then, when the cannon is placed on the platform, one puts an arquebus bulletproof board between two gabions. Then, with a lantern, a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gunner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reloads it, and with the ramer which is at the other end of the lantern, two men press as hard as they can, nine of ten </w:t>
      </w:r>
      <w:r w:rsidDel="00000000" w:rsidR="00000000" w:rsidRPr="00000000">
        <w:rPr>
          <w:rtl w:val="0"/>
        </w:rPr>
        <w:t xml:space="preserve">pushes</w:t>
      </w:r>
      <w:r w:rsidDel="00000000" w:rsidR="00000000" w:rsidRPr="00000000">
        <w:rPr>
          <w:color w:val="000000"/>
          <w:rtl w:val="0"/>
        </w:rPr>
        <w:t xml:space="preserve">, until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dense Then another one adds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straw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 others ram for a while. Another one loads the cannon ball. And the one with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adds the same amount and presses again. Another one adds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hung</w:t>
      </w:r>
      <w:r w:rsidDel="00000000" w:rsidR="00000000" w:rsidRPr="00000000">
        <w:rPr>
          <w:color w:val="000000"/>
          <w:rtl w:val="0"/>
        </w:rPr>
        <w:t xml:space="preserve"> but this might damage the piece. And if one has to shoot a lot, one would need many hungs which are heavy to bring. When the cannon is loaded, xx or xxv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workers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push it forward with the sticks by the side, behind the gabions without taking off the board until the cannon reaches it. Once the cannon is forward,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gunner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adjusts it with the hooks</w:t>
      </w:r>
      <w:r w:rsidDel="00000000" w:rsidR="00000000" w:rsidRPr="00000000">
        <w:rPr>
          <w:color w:val="000000"/>
          <w:sz w:val="16"/>
          <w:szCs w:val="16"/>
          <w:rtl w:val="0"/>
        </w:rPr>
        <w:t xml:space="preserve"> </w:t>
      </w:r>
      <w:r w:rsidDel="00000000" w:rsidR="00000000" w:rsidRPr="00000000">
        <w:rPr>
          <w:color w:val="000000"/>
          <w:rtl w:val="0"/>
        </w:rPr>
        <w:t xml:space="preserve">at the back, pointing at the </w:t>
      </w:r>
      <w:r w:rsidDel="00000000" w:rsidR="00000000" w:rsidRPr="00000000">
        <w:rPr>
          <w:color w:val="000000"/>
          <w:rtl w:val="0"/>
        </w:rPr>
        <w:t xml:space="preserve">target</w:t>
      </w:r>
      <w:r w:rsidDel="00000000" w:rsidR="00000000" w:rsidRPr="00000000">
        <w:rPr>
          <w:color w:val="000000"/>
          <w:rtl w:val="0"/>
        </w:rPr>
        <w:t xml:space="preserve"> on each side and then in the middle.Then another one nearby sets fire. Each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gunner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needs 3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cannoners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one to load, one to point at the target and one to set fire. Sometimes, against a camp where breaches are made, one shoots a cartridges, as you find elsewhere, or one may use a basket full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stones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cars' nails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similar things. A cannon must not be carried unless it is with two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carriages. And you need seven quintals and a half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fill the cannon's wheels, flasques and other equipage. The best battery is, according to some people, made as a curtain which sideways, because by doing so you unsettle more stones.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Some add small wheels to a piece and a thick board to </w:t>
      </w:r>
      <w:r w:rsidDel="00000000" w:rsidR="00000000" w:rsidRPr="00000000">
        <w:rPr>
          <w:color w:val="000000"/>
          <w:rtl w:val="0"/>
        </w:rPr>
        <w:t xml:space="preserve">the end of</w:t>
      </w:r>
      <w:r w:rsidDel="00000000" w:rsidR="00000000" w:rsidRPr="00000000">
        <w:rPr>
          <w:color w:val="000000"/>
          <w:rtl w:val="0"/>
        </w:rPr>
        <w:t xml:space="preserve"> the piece so it can be moved quicker and without noise. Others add some leather around the wheels and also add soles or leather shoes to the horses' hooves so they cannot be heard.</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