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Medium-sized cannonball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campaign artillery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