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measure of the caliber of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spacing w:line="397.44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https://drive.google.com/open?id=0B9-oNrvWdlO5eUZXU293VGlmdVU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caption&gt;&lt;man&gt;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numbers and dots show how many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the piece weighs that carries the marked caliber.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7-14T08:49:3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  We are translating here, but this caption is not rendering. We're not touching this mark-up (same across all versions), since it looks like you and Nick are working on figure/text/caption rendering.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UZXU293VGlmd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