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</w:t>
      </w:r>
      <w:r w:rsidDel="00000000" w:rsidR="00000000" w:rsidRPr="00000000">
        <w:rPr>
          <w:color w:val="000000"/>
          <w:rtl w:val="0"/>
        </w:rPr>
        <w:t xml:space="preserve">://gallica.bnf.fr/ark:/12148/btv1b10500001g/f62.image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&lt;id&gt;p028v_1&lt;/id&gt;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Pintiers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estiment le meilleur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celuy qui est en saulmon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nha poinct este refondu despuys quil est venu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pourceque les 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aistr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refondent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poisant deux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pour mieux le debiter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vendre en detail Et en cestuy la bien souvent ilz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du meslinge de restes 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color w:val="000000"/>
          <w:rtl w:val="0"/>
        </w:rPr>
        <w:t xml:space="preserve"> plats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pour cognoistre le meilleur cest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plus luisant qui est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bruny Car il est plus douls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Quelques foys dans leurs saulmons ilz trouvent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 pierres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 brouilleries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tromper au poix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angleterre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est si dur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minerons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y mectent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ladoulcir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Celuy qui vient du coste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est plus douls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Communement 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aistr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pintiers jures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bonnes villes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mectent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ou huict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aultres qui travaillent aulx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champs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mectent quinze ou 20 ou le plus quilz peuvent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 couvrir la noirceur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 sa doulceur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y mectent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qui blanchist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affermist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strike w:val="0"/>
          <w:color w:val="000000"/>
          <w:rtl w:val="0"/>
        </w:rPr>
        <w:t xml:space="preserve">pe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six ou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 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rendre la vaisselle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sonnante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mouler de plats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escuelles ilz les font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orte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morte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tournent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polissent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ultour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Ils fondent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cassolle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 feu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cueillere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tient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resque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quantite suffisante pour un plat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gectent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dans 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 froids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quilz tiennnent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oincts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serres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genoils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Et bien tost ilz ouvrent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quilz ne seschaufent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ayant oste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qui est du coste de la femelle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se rompt aysem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trempe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quilz 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 pres deus ilz frottent le milieu du</w:t>
      </w:r>
      <w:r w:rsidDel="00000000" w:rsidR="00000000" w:rsidRPr="00000000">
        <w:rPr>
          <w:color w:val="000000"/>
          <w:rtl w:val="0"/>
        </w:rPr>
        <w:t xml:space="preserve"> revers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lescuelle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aultour du bort affin quil senleve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en frottent la femelle molle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y mect moings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 est bas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dire beaucoup allie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y mect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cinq ou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3A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ny ha gueres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mect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deulx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mect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sil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 beaucoup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4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on nen mect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mect 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de tous les deulx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a au cinquiesme foeillet</w:t>
      </w: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color w:val="7f6000"/>
          <w:sz w:val="16"/>
          <w:szCs w:val="16"/>
          <w:rtl w:val="0"/>
        </w:rPr>
        <w:t xml:space="preserve">c_028v_01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slyn DeVinney" w:id="0" w:date="2016-06-15T14:20:37Z"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Larger text; internal reference to another related section of the manuscript five pages ahead; See 030r &amp; 030v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