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meilleur,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s'aporte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n'est pas en saulmon mays en lattes de la </w:t>
      </w:r>
      <w:r w:rsidDel="00000000" w:rsidR="00000000" w:rsidRPr="00000000">
        <w:rPr>
          <w:rtl w:val="0"/>
        </w:rPr>
        <w:t xml:space="preserve">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Il s'en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de cestuy cy on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unye. Mays c'est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à demy rond enfoncées,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doulce.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coup, qui est cause qu'au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enfumée,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cause qu'en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percé.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co&lt;exp&gt;mm&lt;/exp&gt;e dict est.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marteler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vendable. Mays elle n'en dure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assiettes. Et quand ilz veulent </w:t>
      </w:r>
      <w:r w:rsidDel="00000000" w:rsidR="00000000" w:rsidRPr="00000000">
        <w:rPr>
          <w:color w:val="000000"/>
          <w:rtl w:val="0"/>
        </w:rPr>
        <w:t xml:space="preserve">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