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body of the cuirass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high lames of the spaulder in a </w:t>
      </w:r>
      <w:r w:rsidDel="00000000" w:rsidR="00000000" w:rsidRPr="00000000">
        <w:rPr>
          <w:color w:val="000000"/>
          <w:rtl w:val="0"/>
        </w:rPr>
        <w:t xml:space="preserve">vambrace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like a master's chef d'œuvre, because these pieces have to be very precisely hollowed &amp;amp; adjusted so that movement may be free. The bodies of cuirasses must be very evenly beaten &amp;amp; worked with a hammer.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Morions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are all in one piece and thus better than which are of two.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soon as the colors of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well</w:t>
      </w:r>
      <w:r w:rsidDel="00000000" w:rsidR="00000000" w:rsidRPr="00000000">
        <w:rPr>
          <w:color w:val="000000"/>
          <w:rtl w:val="0"/>
        </w:rPr>
        <w:t xml:space="preserve"> dried,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 them so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any further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remain in that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work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But, on the contrary,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how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not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distemper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joiner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fire,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clear, mixed with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to make it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and with it they they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letters, or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and immediately after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never do their work </w:t>
      </w:r>
      <w:r w:rsidDel="00000000" w:rsidR="00000000" w:rsidRPr="00000000">
        <w:rPr>
          <w:rtl w:val="0"/>
        </w:rPr>
        <w:t xml:space="preserve">quite neatly</w:t>
      </w:r>
      <w:r w:rsidDel="00000000" w:rsidR="00000000" w:rsidRPr="00000000">
        <w:rPr>
          <w:color w:val="000000"/>
          <w:rtl w:val="0"/>
        </w:rPr>
        <w:t xml:space="preserve">, and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dries only with great difficulty. This layer </w:t>
      </w:r>
      <w:r w:rsidDel="00000000" w:rsidR="00000000" w:rsidRPr="00000000">
        <w:rPr>
          <w:rtl w:val="0"/>
        </w:rPr>
        <w:t xml:space="preserve">is undone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do better, they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candy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coco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adding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beautiful if one uses it a</w:t>
      </w:r>
      <w:r w:rsidDel="00000000" w:rsidR="00000000" w:rsidRPr="00000000">
        <w:rPr>
          <w:rtl w:val="0"/>
        </w:rPr>
        <w:t xml:space="preserve">s the ground layer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0:22:2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fr. 640 is somewhat incorrect here, since the brassard (vambrace) should protect the forearm. Here it seems to include the various pieces covering the whole arm.</w:t>
      </w:r>
    </w:p>
  </w:comment>
  <w:comment w:author="Tillmann Taape" w:id="1" w:date="2017-06-30T14:25:36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