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&lt;page&gt;034r&lt;/page&gt;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r w:rsidDel="00000000" w:rsidR="00000000" w:rsidRPr="00000000">
        <w:rPr>
          <w:rtl w:val="0"/>
        </w:rPr>
        <w:t xml:space="preserve">http://gallica.bnf.fr/ark:/12148/btv1b10500001g/f73.image</w:t>
      </w:r>
      <w:r w:rsidDel="00000000" w:rsidR="00000000" w:rsidRPr="00000000">
        <w:rPr>
          <w:color w:val="000000"/>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&lt;id&gt;p034r_1&lt;/id&gt;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 To tell someone that if he keeps holding his finger on his forehead, you will be able to stop him from going out of a room&lt;/head&gt;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&lt;ab&gt;Make him </w:t>
      </w:r>
      <w:r w:rsidDel="00000000" w:rsidR="00000000" w:rsidRPr="00000000">
        <w:rPr>
          <w:rtl w:val="0"/>
        </w:rPr>
        <w:t xml:space="preserve">hug</w:t>
      </w:r>
      <w:r w:rsidDel="00000000" w:rsidR="00000000" w:rsidRPr="00000000">
        <w:rPr>
          <w:color w:val="000000"/>
          <w:rtl w:val="0"/>
        </w:rPr>
        <w:t xml:space="preserve"> a bedpost or something similar, and with the same arm, make him hold a finger to his forehead.&lt;/ab&gt;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&lt;id&gt;p034r_2&lt;/id&gt;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&lt;head&gt;Bet someone that when he walks to a certain place and returns, he cannot say boot without spurs four times in a row&lt;/head&gt;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&lt;ab&gt;If he tries to say it himself, be sure that he speaks loudly, so when goes and returns you tell him that he lost because he needed to say boots without saying spurs four times, for this was your bet.&lt;/ab&gt;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&lt;id&gt;p034r_3&lt;/id&gt;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&lt;head&gt;To hang a candlestick on a wall without making a hole&lt;/head&gt;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&lt;ab&gt;Make a groom hold it against the wall.&lt;/ab&gt;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&lt;id&gt;p034r_4&lt;/id&gt;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&lt;head&gt;How not to break a glass with a log or a large stick&lt;/head&gt;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&lt;ab&gt;You will cut a piece as small as a toothpick from a log or a large stick, and thus you will give it to him and he will not be able to break the glass.&lt;/ab&gt;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&lt;id&gt;p034r_5&lt;/id&gt; </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&lt;head&gt;Cunning writing&lt;/head&gt;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&lt;ab&gt;Cut some long rolls in fine &lt;m&gt;parchment&lt;/m&gt; and mark them in order with A B C et cetera, then sew them inside the selvage of a rough &lt;m&gt;cloth&lt;/m&gt; shirt, like for a messenger, who will not notice anything if you want to steal his shirt from him.&lt;/ab&gt;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