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a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vray que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aulnes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quil soict plus estroit a la gueule quau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asses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avecq de longues forces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Puys ayant pose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 Et encores oultre ce ilz laplanissent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verge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Il sen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 Aupres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fondre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Celuy de plat se soufle en longue vessie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la met a recuire Ainsy le milieu par ou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