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linking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First they blow up a long </w:t>
      </w:r>
      <w:r w:rsidDel="00000000" w:rsidR="00000000" w:rsidRPr="00000000">
        <w:rPr>
          <w:color w:val="000000"/>
          <w:rtl w:val="0"/>
        </w:rPr>
        <w:t xml:space="preserve">still</w:t>
      </w:r>
      <w:r w:rsidDel="00000000" w:rsidR="00000000" w:rsidRPr="00000000">
        <w:rPr>
          <w:color w:val="000000"/>
          <w:rtl w:val="0"/>
        </w:rPr>
        <w:t xml:space="preserve"> that another worker breaks off and cuts vertically with big shears. Then this long still expands by being placed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slightly colder than one for melting. Furthermore, they flatten it by </w:t>
      </w:r>
      <w:r w:rsidDel="00000000" w:rsidR="00000000" w:rsidRPr="00000000">
        <w:rPr>
          <w:color w:val="000000"/>
          <w:rtl w:val="0"/>
        </w:rPr>
        <w:t xml:space="preserve">rolling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it a big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they take it out of the annealing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Similarly, they make some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that are quite beautiful.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flat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one, because it can be melted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one.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flat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blown up in a long still -- the end of which someone else cuts and blows up whilst turning it, then flattens it </w:t>
      </w:r>
      <w:r w:rsidDel="00000000" w:rsidR="00000000" w:rsidRPr="00000000">
        <w:rPr>
          <w:color w:val="000000"/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on</w:t>
      </w:r>
      <w:r w:rsidDel="00000000" w:rsidR="00000000" w:rsidRPr="00000000">
        <w:rPr>
          <w:color w:val="000000"/>
          <w:rtl w:val="0"/>
        </w:rPr>
        <w:t xml:space="preserve"> the ground,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reheats it. Thus the middle of the still, where it began, always stays the same.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wet, can be broken again with the </w:t>
      </w:r>
      <w:r w:rsidDel="00000000" w:rsidR="00000000" w:rsidRPr="00000000">
        <w:rPr>
          <w:color w:val="000000"/>
          <w:rtl w:val="0"/>
        </w:rPr>
        <w:t xml:space="preserve">flame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not as precisely as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