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blanchist tant plus il est refondu,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s'en va poinct, ains se mesle d'advantaige.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tenant long temps au foeu,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mange,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faict aigre. Si tu veulx chasser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aprés qu'il est bien chault, jecte y souvent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 foeu le separe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gecte bien net.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soufler. Mays pource qu'il est douls, cela se repare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Medecine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l'eschaufe et desopile le foye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dissoubs la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confitures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oppiatte,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prendras une foys la sepmaine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tu pourras boire un doigt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suffisamment. Cela dissipe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pituite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vents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proviennent. Tu peulx prendre six 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quilz soient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avaller sans mascher,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profficte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eschaufer le foye.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Foeilles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faictes, il ne les fault pas tenir dans 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car cela les faict tacher, mays en quelque boicte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 les chandelles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degoutent et les fayre blanches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faictes, mects dans le moule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soict pas du tout repurgé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blanche, et trempe tes chandelles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puys les laisse seicher. Et fais ainsy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