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040v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http://gallica.bnf.fr/ark:/12148/btv1b10500001g/f86.image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Cross of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commanders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Malta</w:t>
      </w:r>
      <w:r w:rsidDel="00000000" w:rsidR="00000000" w:rsidRPr="00000000">
        <w:rPr>
          <w:rFonts w:ascii="Courier New" w:cs="Courier New" w:eastAsia="Courier New" w:hAnsi="Courier New"/>
          <w:color w:val="0000ff"/>
          <w:sz w:val="18"/>
          <w:szCs w:val="18"/>
          <w:rtl w:val="0"/>
        </w:rPr>
        <w:t xml:space="preserve">&lt;/pl&gt;&lt;/pro&gt;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w:t>
      </w:r>
      <w:r w:rsidDel="00000000" w:rsidR="00000000" w:rsidRPr="00000000">
        <w:rPr>
          <w:rtl w:val="0"/>
        </w:rPr>
        <w:t xml:space="preserve">is</w:t>
      </w:r>
      <w:r w:rsidDel="00000000" w:rsidR="00000000" w:rsidRPr="00000000">
        <w:rPr>
          <w:color w:val="000000"/>
          <w:rtl w:val="0"/>
        </w:rPr>
        <w:t xml:space="preserve"> </w:t>
      </w:r>
      <w:r w:rsidDel="00000000" w:rsidR="00000000" w:rsidRPr="00000000">
        <w:rPr>
          <w:rtl w:val="0"/>
        </w:rPr>
        <w:t xml:space="preserve">beautiful</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rouge clair</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which </w:t>
      </w:r>
      <w:r w:rsidDel="00000000" w:rsidR="00000000" w:rsidRPr="00000000">
        <w:rPr>
          <w:rtl w:val="0"/>
        </w:rPr>
        <w:t xml:space="preserve">makes</w:t>
      </w:r>
      <w:r w:rsidDel="00000000" w:rsidR="00000000" w:rsidRPr="00000000">
        <w:rPr>
          <w:color w:val="000000"/>
          <w:rtl w:val="0"/>
        </w:rPr>
        <w:t xml:space="preserve"> the </w:t>
      </w:r>
      <w:r w:rsidDel="00000000" w:rsidR="00000000" w:rsidRPr="00000000">
        <w:rPr>
          <w:rtl w:val="0"/>
        </w:rPr>
        <w:t xml:space="preserve">field</w:t>
      </w:r>
      <w:r w:rsidDel="00000000" w:rsidR="00000000" w:rsidRPr="00000000">
        <w:rPr>
          <w:color w:val="000000"/>
          <w:rtl w:val="0"/>
        </w:rPr>
        <w:t xml:space="preserve"> of the white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enamel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cross 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blood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of fine tear of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dragon</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blood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tempered 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eau de vie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or else </w:t>
      </w:r>
      <w:r w:rsidDel="00000000" w:rsidR="00000000" w:rsidRPr="00000000">
        <w:rPr>
          <w:rFonts w:ascii="Courier New" w:cs="Courier New" w:eastAsia="Courier New" w:hAnsi="Courier New"/>
          <w:color w:val="0000ff"/>
          <w:sz w:val="18"/>
          <w:szCs w:val="18"/>
          <w:rtl w:val="0"/>
        </w:rPr>
        <w:t xml:space="preserve">&lt;m&gt;&lt;pl&gt;</w:t>
      </w:r>
      <w:r w:rsidDel="00000000" w:rsidR="00000000" w:rsidRPr="00000000">
        <w:rPr>
          <w:color w:val="000000"/>
          <w:rtl w:val="0"/>
        </w:rPr>
        <w:t xml:space="preserve">Indian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laque plate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which </w:t>
      </w:r>
      <w:r w:rsidDel="00000000" w:rsidR="00000000" w:rsidRPr="00000000">
        <w:rPr>
          <w:rtl w:val="0"/>
        </w:rPr>
        <w:t xml:space="preserve">in my opinion</w:t>
      </w:r>
      <w:r w:rsidDel="00000000" w:rsidR="00000000" w:rsidRPr="00000000">
        <w:rPr>
          <w:color w:val="000000"/>
          <w:rtl w:val="0"/>
        </w:rPr>
        <w:t xml:space="preserve"> is made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Flanders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tempered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clear </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tear 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laid down</w:t>
      </w:r>
      <w:r w:rsidDel="00000000" w:rsidR="00000000" w:rsidRPr="00000000">
        <w:rPr>
          <w:color w:val="000000"/>
          <w:rtl w:val="0"/>
        </w:rPr>
        <w:t xml:space="preserve"> on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leaf</w:t>
      </w:r>
      <w:r w:rsidDel="00000000" w:rsidR="00000000" w:rsidRPr="00000000">
        <w:rPr>
          <w:color w:val="000000"/>
          <w:rtl w:val="0"/>
        </w:rPr>
        <w:t xml:space="preserve">, not the </w:t>
      </w:r>
      <w:r w:rsidDel="00000000" w:rsidR="00000000" w:rsidRPr="00000000">
        <w:rPr>
          <w:rtl w:val="0"/>
        </w:rPr>
        <w:t xml:space="preserve">kind</w:t>
      </w:r>
      <w:r w:rsidDel="00000000" w:rsidR="00000000" w:rsidRPr="00000000">
        <w:rPr>
          <w:color w:val="000000"/>
          <w:rtl w:val="0"/>
        </w:rPr>
        <w:t xml:space="preserve"> </w:t>
      </w:r>
      <w:r w:rsidDel="00000000" w:rsidR="00000000" w:rsidRPr="00000000">
        <w:rPr>
          <w:rtl w:val="0"/>
        </w:rPr>
        <w:t xml:space="preserve">which</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painters</w:t>
      </w:r>
      <w:r w:rsidDel="00000000" w:rsidR="00000000" w:rsidRPr="00000000">
        <w:rPr>
          <w:rFonts w:ascii="Courier New" w:cs="Courier New" w:eastAsia="Courier New" w:hAnsi="Courier New"/>
          <w:color w:val="0000ff"/>
          <w:sz w:val="18"/>
          <w:szCs w:val="18"/>
          <w:rtl w:val="0"/>
        </w:rPr>
        <w:t xml:space="preserve">&lt;/pro&gt; use,</w:t>
      </w:r>
      <w:r w:rsidDel="00000000" w:rsidR="00000000" w:rsidRPr="00000000">
        <w:rPr>
          <w:i w:val="0"/>
          <w:color w:val="000000"/>
          <w:rtl w:val="0"/>
        </w:rPr>
        <w:t xml:space="preserve"> </w:t>
      </w:r>
      <w:r w:rsidDel="00000000" w:rsidR="00000000" w:rsidRPr="00000000">
        <w:rPr>
          <w:i w:val="0"/>
          <w:color w:val="000000"/>
          <w:rtl w:val="0"/>
        </w:rPr>
        <w:t xml:space="preserve">b</w:t>
      </w:r>
      <w:r w:rsidDel="00000000" w:rsidR="00000000" w:rsidRPr="00000000">
        <w:rPr>
          <w:color w:val="000000"/>
          <w:rtl w:val="0"/>
        </w:rPr>
        <w:t xml:space="preserve">ut a thicker </w:t>
      </w:r>
      <w:r w:rsidDel="00000000" w:rsidR="00000000" w:rsidRPr="00000000">
        <w:rPr>
          <w:rtl w:val="0"/>
        </w:rPr>
        <w:t xml:space="preserve">kind</w:t>
      </w:r>
      <w:r w:rsidDel="00000000" w:rsidR="00000000" w:rsidRPr="00000000">
        <w:rPr>
          <w:color w:val="000000"/>
          <w:rtl w:val="0"/>
        </w:rPr>
        <w:t xml:space="preserve">, which is burnished by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those who make </w:t>
      </w:r>
      <w:r w:rsidDel="00000000" w:rsidR="00000000" w:rsidRPr="00000000">
        <w:rPr>
          <w:color w:val="000000"/>
          <w:rtl w:val="0"/>
        </w:rPr>
        <w:t xml:space="preserve">foil backings for gemstones</w:t>
      </w:r>
      <w:r w:rsidDel="00000000" w:rsidR="00000000" w:rsidRPr="00000000">
        <w:rPr>
          <w:rFonts w:ascii="Courier New" w:cs="Courier New" w:eastAsia="Courier New" w:hAnsi="Courier New"/>
          <w:color w:val="0000ff"/>
          <w:sz w:val="18"/>
          <w:szCs w:val="18"/>
          <w:rtl w:val="0"/>
        </w:rPr>
        <w:t xml:space="preserve">&lt;/pro&gt;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&lt;fr&gt;Av&lt;/fr&gt;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i w:val="0"/>
          <w:color w:val="000000"/>
          <w:rtl w:val="0"/>
        </w:rPr>
        <w:t xml:space="preserve"> </w:t>
      </w:r>
      <w:r w:rsidDel="00000000" w:rsidR="00000000" w:rsidRPr="00000000">
        <w:rPr>
          <w:i w:val="0"/>
          <w:color w:val="000000"/>
          <w:rtl w:val="0"/>
        </w:rPr>
        <w:t xml:space="preserve">o</w:t>
      </w:r>
      <w:r w:rsidDel="00000000" w:rsidR="00000000" w:rsidRPr="00000000">
        <w:rPr>
          <w:color w:val="000000"/>
          <w:rtl w:val="0"/>
        </w:rPr>
        <w:t xml:space="preserve">r by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goldsmiths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that gives it </w:t>
      </w:r>
      <w:r w:rsidDel="00000000" w:rsidR="00000000" w:rsidRPr="00000000">
        <w:rPr>
          <w:rtl w:val="0"/>
        </w:rPr>
        <w:t xml:space="preserve">this</w:t>
      </w:r>
      <w:r w:rsidDel="00000000" w:rsidR="00000000" w:rsidRPr="00000000">
        <w:rPr>
          <w:color w:val="000000"/>
          <w:rtl w:val="0"/>
        </w:rPr>
        <w:t xml:space="preserve"> </w:t>
      </w:r>
      <w:r w:rsidDel="00000000" w:rsidR="00000000" w:rsidRPr="00000000">
        <w:rPr>
          <w:rtl w:val="0"/>
        </w:rPr>
        <w:t xml:space="preserve">beautiful</w:t>
      </w:r>
      <w:r w:rsidDel="00000000" w:rsidR="00000000" w:rsidRPr="00000000">
        <w:rPr>
          <w:color w:val="000000"/>
          <w:rtl w:val="0"/>
        </w:rPr>
        <w:t xml:space="preserve"> brilliance.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p040v_02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calamine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Founders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do not melt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i</w:t>
      </w:r>
      <w:r w:rsidDel="00000000" w:rsidR="00000000" w:rsidRPr="00000000">
        <w:rPr>
          <w:color w:val="000000"/>
          <w:rtl w:val="0"/>
        </w:rPr>
        <w:t xml:space="preserve">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air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bellow</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but in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crucibles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for</w:t>
      </w:r>
      <w:r w:rsidDel="00000000" w:rsidR="00000000" w:rsidRPr="00000000">
        <w:rPr>
          <w:color w:val="000000"/>
          <w:rtl w:val="0"/>
        </w:rPr>
        <w:t xml:space="preserve">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bellow</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furnace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amid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calamine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w</w:t>
      </w:r>
      <w:r w:rsidDel="00000000" w:rsidR="00000000" w:rsidRPr="00000000">
        <w:rPr>
          <w:color w:val="000000"/>
          <w:rtl w:val="0"/>
        </w:rPr>
        <w:t xml:space="preserve">ould disappear</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p040v_03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should</w:t>
      </w:r>
      <w:r w:rsidDel="00000000" w:rsidR="00000000" w:rsidRPr="00000000">
        <w:rPr>
          <w:color w:val="000000"/>
          <w:rtl w:val="0"/>
        </w:rPr>
        <w:t xml:space="preserve"> be pure </w:t>
      </w:r>
      <w:r w:rsidDel="00000000" w:rsidR="00000000" w:rsidRPr="00000000">
        <w:rPr>
          <w:rtl w:val="0"/>
        </w:rPr>
        <w:t xml:space="preserve">for</w:t>
      </w:r>
      <w:r w:rsidDel="00000000" w:rsidR="00000000" w:rsidRPr="00000000">
        <w:rPr>
          <w:color w:val="000000"/>
          <w:rtl w:val="0"/>
        </w:rPr>
        <w:t xml:space="preserve"> if there is any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go up in smoke whil</w:t>
      </w:r>
      <w:r w:rsidDel="00000000" w:rsidR="00000000" w:rsidRPr="00000000">
        <w:rPr>
          <w:rtl w:val="0"/>
        </w:rPr>
        <w:t xml:space="preserve">e</w:t>
      </w:r>
      <w:r w:rsidDel="00000000" w:rsidR="00000000" w:rsidRPr="00000000">
        <w:rPr>
          <w:color w:val="000000"/>
          <w:rtl w:val="0"/>
        </w:rPr>
        <w:t xml:space="preserve"> melting. </w:t>
      </w:r>
      <w:r w:rsidDel="00000000" w:rsidR="00000000" w:rsidRPr="00000000">
        <w:rPr>
          <w:rtl w:val="0"/>
        </w:rPr>
        <w:t xml:space="preserve">Mixed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holds in the</w:t>
      </w:r>
      <w:r w:rsidDel="00000000" w:rsidR="00000000" w:rsidRPr="00000000">
        <w:rPr>
          <w:color w:val="000000"/>
          <w:rtl w:val="0"/>
        </w:rPr>
        <w:t xml:space="preserve"> fire </w:t>
      </w:r>
      <w:r w:rsidDel="00000000" w:rsidR="00000000" w:rsidRPr="00000000">
        <w:rPr>
          <w:color w:val="000000"/>
          <w:rtl w:val="0"/>
        </w:rPr>
        <w:t xml:space="preserve">for a long time but the </w:t>
      </w:r>
      <w:r w:rsidDel="00000000" w:rsidR="00000000" w:rsidRPr="00000000">
        <w:rPr>
          <w:rFonts w:ascii="Courier New" w:cs="Courier New" w:eastAsia="Courier New" w:hAnsi="Courier New"/>
          <w:color w:val="0000ff"/>
          <w:sz w:val="18"/>
          <w:szCs w:val="18"/>
          <w:rtl w:val="0"/>
        </w:rPr>
        <w:t xml:space="preserve">&lt;tl&gt;&lt;m&gt;&lt;fr&gt;</w:t>
      </w:r>
      <w:r w:rsidDel="00000000" w:rsidR="00000000" w:rsidRPr="00000000">
        <w:rPr>
          <w:rtl w:val="0"/>
        </w:rPr>
        <w:t xml:space="preserve">cendrée</w:t>
      </w:r>
      <w:r w:rsidDel="00000000" w:rsidR="00000000" w:rsidRPr="00000000">
        <w:rPr>
          <w:rFonts w:ascii="Courier New" w:cs="Courier New" w:eastAsia="Courier New" w:hAnsi="Courier New"/>
          <w:color w:val="0000ff"/>
          <w:sz w:val="18"/>
          <w:szCs w:val="18"/>
          <w:rtl w:val="0"/>
        </w:rPr>
        <w:t xml:space="preserve">&lt;/fr&gt;&lt;/m&gt;&lt;/tl&gt;</w:t>
      </w:r>
      <w:r w:rsidDel="00000000" w:rsidR="00000000" w:rsidRPr="00000000">
        <w:rPr>
          <w:color w:val="000000"/>
          <w:rtl w:val="0"/>
        </w:rPr>
        <w:t xml:space="preserve"> </w:t>
      </w:r>
      <w:r w:rsidDel="00000000" w:rsidR="00000000" w:rsidRPr="00000000">
        <w:rPr>
          <w:rtl w:val="0"/>
        </w:rPr>
        <w:t xml:space="preserve">separates it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p040v_04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Aqua fortis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your </w:t>
      </w:r>
      <w:r w:rsidDel="00000000" w:rsidR="00000000" w:rsidRPr="00000000">
        <w:rPr>
          <w:color w:val="000000"/>
          <w:rtl w:val="0"/>
        </w:rPr>
        <w:t xml:space="preserve">retort</w:t>
      </w:r>
      <w:r w:rsidDel="00000000" w:rsidR="00000000" w:rsidRPr="00000000">
        <w:rPr>
          <w:color w:val="000000"/>
          <w:rtl w:val="0"/>
        </w:rPr>
        <w:t xml:space="preserve"> is well </w:t>
      </w:r>
      <w:r w:rsidDel="00000000" w:rsidR="00000000" w:rsidRPr="00000000">
        <w:rPr>
          <w:color w:val="000000"/>
          <w:rtl w:val="0"/>
        </w:rPr>
        <w:t xml:space="preserve">luted</w:t>
      </w:r>
      <w:r w:rsidDel="00000000" w:rsidR="00000000" w:rsidRPr="00000000">
        <w:rPr>
          <w:color w:val="000000"/>
          <w:rtl w:val="0"/>
        </w:rPr>
        <w:t xml:space="preserve"> you should not surround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would only prevent the vapors from escaping properly.</w:t>
      </w:r>
      <w:r w:rsidDel="00000000" w:rsidR="00000000" w:rsidRPr="00000000">
        <w:rPr>
          <w:color w:val="000000"/>
          <w:rtl w:val="0"/>
        </w:rPr>
        <w:t xml:space="preserve"> But when, towards the end, you fire it intensely, surround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l</w:t>
      </w:r>
      <w:r w:rsidDel="00000000" w:rsidR="00000000" w:rsidRPr="00000000">
        <w:rPr>
          <w:color w:val="000000"/>
          <w:rtl w:val="0"/>
        </w:rPr>
        <w:t xml:space="preserve">it </w:t>
      </w:r>
      <w:r w:rsidDel="00000000" w:rsidR="00000000" w:rsidRPr="00000000">
        <w:rPr>
          <w:color w:val="000000"/>
          <w:rtl w:val="0"/>
        </w:rPr>
        <w:t xml:space="preserve">elsewhere beforehand, such as those in the furnace should be, so they do not crackle or smoke. Place said lit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round the body of the retort, not close to the neck, which does not need to be heated as much. The top grate, on which you place your retort, should be sufficiently far, </w:t>
      </w:r>
      <w:r w:rsidDel="00000000" w:rsidR="00000000" w:rsidRPr="00000000">
        <w:rPr>
          <w:color w:val="000000"/>
          <w:rtl w:val="0"/>
        </w:rPr>
        <w:t xml:space="preserve">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do</w:t>
      </w:r>
      <w:r w:rsidDel="00000000" w:rsidR="00000000" w:rsidRPr="00000000">
        <w:rPr>
          <w:rtl w:val="0"/>
        </w:rPr>
        <w:t xml:space="preserve">ur</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or half a foot</w:t>
      </w:r>
      <w:r w:rsidDel="00000000" w:rsidR="00000000" w:rsidRPr="00000000">
        <w:rPr>
          <w:color w:val="000000"/>
          <w:rtl w:val="0"/>
        </w:rPr>
        <w:t xml:space="preserve">, from the bottom grate where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placed, </w:t>
      </w:r>
      <w:r w:rsidDel="00000000" w:rsidR="00000000" w:rsidRPr="00000000">
        <w:rPr>
          <w:color w:val="000000"/>
          <w:rtl w:val="0"/>
        </w:rPr>
        <w:t xml:space="preserve">since t</w:t>
      </w:r>
      <w:r w:rsidDel="00000000" w:rsidR="00000000" w:rsidRPr="00000000">
        <w:rPr>
          <w:color w:val="000000"/>
          <w:rtl w:val="0"/>
        </w:rPr>
        <w:t xml:space="preserve">hus you will not waste as much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aqua fortis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