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044r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http://gallica.bnf.fr/ark:/12148/btv1b10500001g/f93.image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&lt;id&gt;p044r_1&lt;/id&gt;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The range of an arquebus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The proportion of a </w:t>
      </w:r>
      <w:r w:rsidDel="00000000" w:rsidR="00000000" w:rsidRPr="00000000">
        <w:rPr>
          <w:rtl w:val="0"/>
        </w:rPr>
        <w:t xml:space="preserve">fowling piece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is 4 &lt;ms&gt;king's feet&lt;/ms&gt; long &amp;amp; a </w:t>
      </w:r>
      <w:r w:rsidDel="00000000" w:rsidR="00000000" w:rsidRPr="00000000">
        <w:rPr>
          <w:rtl w:val="0"/>
        </w:rPr>
        <w:t xml:space="preserve">ball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xviii &lt;cn&gt;&lt;fr&gt;</w:t>
      </w:r>
      <w:r w:rsidDel="00000000" w:rsidR="00000000" w:rsidRPr="00000000">
        <w:rPr>
          <w:rtl w:val="0"/>
        </w:rPr>
        <w:t xml:space="preserve">deniers&lt;/fr&gt;&lt;/cn&gt;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an chasse of vi pennyweight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owder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its range iiii-by-xx pans and 3 and a half feet and two thumbs and a few &lt;ms&gt;lines&lt;/ms&gt;, which is the Paris &lt;ms&gt;&lt;fr&gt;aulne&lt;/fr&gt;&lt;/ms&gt;. The medium </w:t>
      </w:r>
      <w:r w:rsidDel="00000000" w:rsidR="00000000" w:rsidRPr="00000000">
        <w:rPr>
          <w:rtl w:val="0"/>
        </w:rPr>
        <w:t xml:space="preserve">hackbu</w:t>
      </w:r>
      <w:commentRangeStart w:id="0"/>
      <w:commentRangeStart w:id="1"/>
      <w:r w:rsidDel="00000000" w:rsidR="00000000" w:rsidRPr="00000000">
        <w:rPr>
          <w:rtl w:val="0"/>
        </w:rPr>
        <w:t xml:space="preserve">t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  <w:t xml:space="preserve">&lt;comment&gt;</w:t>
      </w:r>
      <w:r w:rsidDel="00000000" w:rsidR="00000000" w:rsidRPr="00000000">
        <w:rPr>
          <w:sz w:val="16"/>
          <w:szCs w:val="16"/>
          <w:rtl w:val="0"/>
        </w:rPr>
        <w:t xml:space="preserve">c_044r_01&lt;/comment&gt;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which is the usual one and the easiest, has xv pennyweight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ball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v pennyweight of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powder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 range of lx paces.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&lt;id&gt;p044r_2&lt;/id&gt;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ewter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They mix viii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 ten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cities where they are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sworn masters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&lt;/pro&gt;&lt;/env&gt;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But elsewhere, they add as much as they can. One also uses ii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looking glass tin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 bind 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three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debris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that is to say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opper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shards that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coppersmiths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make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This makes the vessel more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sonorous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and it is not as breakable.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This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is called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common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&lt;id&gt;p044r_3&lt;/id&gt;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Arquebuse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 keep it from </w:t>
      </w:r>
      <w:r w:rsidDel="00000000" w:rsidR="00000000" w:rsidRPr="00000000">
        <w:rPr>
          <w:rtl w:val="0"/>
        </w:rPr>
        <w:t xml:space="preserve">pushing back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clean your arquebuse every eight days, and rub it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and when you </w:t>
      </w:r>
      <w:r w:rsidDel="00000000" w:rsidR="00000000" w:rsidRPr="00000000">
        <w:rPr>
          <w:rtl w:val="0"/>
        </w:rPr>
        <w:t xml:space="preserve">shoot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wet some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inen cloth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put it in instead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ape</w:t>
      </w:r>
      <w:commentRangeStart w:id="2"/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&lt;/ab&gt;&lt;comment&gt;</w:t>
      </w:r>
      <w:r w:rsidDel="00000000" w:rsidR="00000000" w:rsidRPr="00000000">
        <w:rPr>
          <w:color w:val="7f6000"/>
          <w:sz w:val="16"/>
          <w:szCs w:val="16"/>
          <w:rtl w:val="0"/>
        </w:rPr>
        <w:t xml:space="preserve">c_044r_02&lt;/comment&gt;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&lt;id&gt;p044r_4&lt;/id&gt;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Lake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 test it, soak 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apply it to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if one or two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later it does not die there, it is fine and good.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&lt;id&gt;p044r_5&lt;/id&gt;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Dyes from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lowers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red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popp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which grows amongst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grains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makes a very beautiful columbine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white leather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cornflower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makes a very beautiful blue. 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plant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which grows in hedges, which has a stem similar to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flax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 long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broad lea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like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small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bugloss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 which has a violet flower verging on blue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is shaped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like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lily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flower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makes a very beautiful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turquin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surpassing azure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Another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flower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columbine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of the shape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size of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bugloss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flower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 which has a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petal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like that of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pansy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also makes a very beautiful turquin.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It grows amongst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grains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in light soils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Tillmann Taape" w:id="0" w:date="2018-07-13T07:38:30Z"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 used interchangeably with arquebus in the period</w:t>
      </w:r>
    </w:p>
  </w:comment>
  <w:comment w:author="Tillmann Taape" w:id="1" w:date="2018-07-13T07:39:31Z"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Cotgrave also has Caliver, which means a small musket</w:t>
      </w:r>
    </w:p>
  </w:comment>
  <w:comment w:author="Tillmann Taape" w:id="2" w:date="2018-07-13T07:50:07Z"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JT: he is likely suggesting an alternative wadding here which will keep the barrel cleaner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