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s blanchissent avecq composition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on dict que cela par apré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une noirceur. On dict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, mays il le fault mesler de ceste sorte.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bien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avoyr nettoy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 les legerement avecq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un peu,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orrosif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rigent.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é sur le poil le faict tumb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arde de na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s frai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ltre ou cinq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en cuire un, et ayan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onne le au patien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 ensemble, apliqu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urs d’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s qui se voy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à proffict. Il ne fault laisser au greffe que deulx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