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escrivain veult promptement netoyer sa plume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noir,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l&lt;exp&gt;ett&lt;/exp&gt;re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plume à escripre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plume trempée toutes les l&lt;exp&gt;ettr&lt;/exp&gt;es,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parchemin.</w:t>
      </w:r>
      <w:r w:rsidDel="00000000" w:rsidR="00000000" w:rsidRPr="00000000">
        <w:rPr>
          <w:color w:val="000000"/>
          <w:rtl w:val="0"/>
        </w:rPr>
        <w:t xml:space="preserve"> Urb.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color w:val="000000"/>
          <w:rtl w:val="0"/>
        </w:rPr>
        <w:t xml:space="preserve">&lt;/exp&gt;re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color w:val="000000"/>
          <w:rtl w:val="0"/>
        </w:rPr>
        <w:t xml:space="preserve">Urb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l&lt;exp&gt;ett&lt;/exp&gt;re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ou trasse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l&lt;exp&gt;ett&lt;/exp&gt;re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Urb.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l&lt;exp&gt;ett&lt;/exp&gt;re avecq une plume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u&lt;exp&gt;n&lt;/exp&gt;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co&lt;exp&gt;mm&lt;/exp&gt;e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p046v_7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l&lt;exp&gt;ett&lt;/exp&gt;re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 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l&lt;exp&gt;ett&lt;/exp&gt;res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