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 si peu que tu en toucheras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noirceur sen ira Il est vray quil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Mays tu le peulx 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jaulnist bien fort mesmes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le poses sur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chaufe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 ou vertige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Porte pendue au col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descroissant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semblent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durent sans comparaison plus que les aultres Et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gueres espes on gaste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fonte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sont incontinent eschaufes Ilz ne supent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ne sy trouve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ne sont pas aussy si subgects a se verser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qui ont le pied plat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et dysentherie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Contre la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il est tresbon duser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conserve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symphitum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si cest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dissenterie tu peulx avecq cella frotter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temples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cuelleree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 entre des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coupeures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bouillie les reunist a ce quon 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arlotte Buecheler" w:id="0" w:date="2015-06-11T20:15:5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illegible sign after this, letter or paté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