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ayant goust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grands vaisseaulx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poilons pourceque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Aulx grandes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 la matiere se peult prendre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Mays quil soict gecte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fumee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soict moings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ceste occasion il fault luter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espes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 Mays il fault quelle soict enflammee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elle endure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