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oisson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ayant goust de vin&lt;/sn&gt;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grands vaisseaulx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&lt;sn&gt;goust de vin&lt;/sn&gt;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poilons pourceque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Aulx grandes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 la matiere se peult prendre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Mays quil soict gecte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fumee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soict moings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&lt;tl&gt;pour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ceste occasion il fault luter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espes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subtillem&lt;exp&gt;ent&lt;/exp&gt;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 Mays il fault quelle soict enflamme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elle endure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