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p049v_1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Calandra larks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taken from the nest and which have not known freedom are better, because those taken with a net never sing as well. However,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wild 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give much pleasure with their chanting, but they must be taken before </w:t>
      </w:r>
      <w:r w:rsidDel="00000000" w:rsidR="00000000" w:rsidRPr="00000000">
        <w:rPr>
          <w:color w:val="000000"/>
          <w:rtl w:val="0"/>
        </w:rPr>
        <w:t xml:space="preserve">Michaelmas</w:t>
      </w:r>
      <w:r w:rsidDel="00000000" w:rsidR="00000000" w:rsidRPr="00000000">
        <w:rPr>
          <w:color w:val="000000"/>
          <w:rtl w:val="0"/>
        </w:rPr>
        <w:t xml:space="preserve">, otherwise they do not live long. All get a small im</w:t>
      </w:r>
      <w:r w:rsidDel="00000000" w:rsidR="00000000" w:rsidRPr="00000000">
        <w:rPr>
          <w:color w:val="000000"/>
          <w:rtl w:val="0"/>
        </w:rPr>
        <w:t xml:space="preserve">postume</w:t>
      </w:r>
      <w:r w:rsidDel="00000000" w:rsidR="00000000" w:rsidRPr="00000000">
        <w:rPr>
          <w:color w:val="000000"/>
          <w:rtl w:val="0"/>
        </w:rPr>
        <w:t xml:space="preserve"> on the fork of their tail, sometimes, which some call </w:t>
      </w:r>
      <w:r w:rsidDel="00000000" w:rsidR="00000000" w:rsidRPr="00000000">
        <w:rPr>
          <w:shd w:fill="dd4b39" w:val="clear"/>
          <w:rtl w:val="0"/>
        </w:rPr>
        <w:t xml:space="preserve">"</w:t>
      </w:r>
      <w:r w:rsidDel="00000000" w:rsidR="00000000" w:rsidRPr="00000000">
        <w:rPr>
          <w:rtl w:val="0"/>
        </w:rPr>
        <w:t xml:space="preserve">gaillardise</w:t>
      </w:r>
      <w:r w:rsidDel="00000000" w:rsidR="00000000" w:rsidRPr="00000000">
        <w:rPr>
          <w:shd w:fill="dd4b39" w:val="clear"/>
          <w:rtl w:val="0"/>
        </w:rPr>
        <w:t xml:space="preserve">"</w:t>
      </w:r>
      <w:r w:rsidDel="00000000" w:rsidR="00000000" w:rsidRPr="00000000">
        <w:rPr>
          <w:color w:val="000000"/>
          <w:rtl w:val="0"/>
        </w:rPr>
        <w:t xml:space="preserve">, which makes them sick and sometimes kills them, especially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calandra larks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 can tell when they are sad and do not sing. It must be pierced, not with a pin, but very delicately by turning with the tip of a quite sharp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feather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calandra lark</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should not be without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river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grey sand, a little rough, is the best. It rubs itself against it and </w:t>
      </w:r>
      <w:commentRangeStart w:id="1"/>
      <w:r w:rsidDel="00000000" w:rsidR="00000000" w:rsidRPr="00000000">
        <w:rPr>
          <w:color w:val="000000"/>
          <w:rtl w:val="0"/>
        </w:rPr>
        <w:t xml:space="preserve">purge</w:t>
      </w:r>
      <w:commentRangeEnd w:id="1"/>
      <w:r w:rsidDel="00000000" w:rsidR="00000000" w:rsidRPr="00000000">
        <w:commentReference w:id="1"/>
      </w:r>
      <w:r w:rsidDel="00000000" w:rsidR="00000000" w:rsidRPr="00000000">
        <w:rPr>
          <w:color w:val="000000"/>
          <w:rtl w:val="0"/>
        </w:rPr>
        <w:t xml:space="preserve">s itself &lt;x&gt;with it&lt;/x&gt;.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p049v_2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pierced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playing card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pierced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needle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folded on all four sides. Hold it with the end of a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split 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and, holding the said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by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un bout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other</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end, put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card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three or 4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color w:val="000000"/>
          <w:rtl w:val="0"/>
        </w:rPr>
        <w:t xml:space="preserve">fingers</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color w:val="000000"/>
          <w:rtl w:val="0"/>
        </w:rPr>
        <w:t xml:space="preserve"> away from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you will h</w:t>
      </w:r>
      <w:r w:rsidDel="00000000" w:rsidR="00000000" w:rsidRPr="00000000">
        <w:rPr>
          <w:rtl w:val="0"/>
        </w:rPr>
        <w:t xml:space="preserve">ave</w:t>
      </w:r>
      <w:r w:rsidDel="00000000" w:rsidR="00000000" w:rsidRPr="00000000">
        <w:rPr>
          <w:color w:val="000000"/>
          <w:rtl w:val="0"/>
        </w:rPr>
        <w:t xml:space="preserve"> put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dish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or similar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Then pour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should not be too hot, into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card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continually tap on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that holds it. And thus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turn into round grains. And pass it through a large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to separate the large</w:t>
      </w:r>
      <w:r w:rsidDel="00000000" w:rsidR="00000000" w:rsidRPr="00000000">
        <w:rPr>
          <w:rtl w:val="0"/>
        </w:rPr>
        <w:t xml:space="preserve">st</w:t>
      </w:r>
      <w:r w:rsidDel="00000000" w:rsidR="00000000" w:rsidRPr="00000000">
        <w:rPr>
          <w:color w:val="000000"/>
          <w:rtl w:val="0"/>
        </w:rPr>
        <w:t xml:space="preserve"> grain from the smalle</w:t>
      </w:r>
      <w:r w:rsidDel="00000000" w:rsidR="00000000" w:rsidRPr="00000000">
        <w:rPr>
          <w:rtl w:val="0"/>
        </w:rPr>
        <w:t xml:space="preserve">st</w:t>
      </w:r>
      <w:r w:rsidDel="00000000" w:rsidR="00000000" w:rsidRPr="00000000">
        <w:rPr>
          <w:color w:val="000000"/>
          <w:rtl w:val="0"/>
        </w:rPr>
        <w:t xml:space="preserve">. The larger one will </w:t>
      </w:r>
      <w:r w:rsidDel="00000000" w:rsidR="00000000" w:rsidRPr="00000000">
        <w:rPr>
          <w:rtl w:val="0"/>
        </w:rPr>
        <w:t xml:space="preserve">reach</w:t>
      </w:r>
      <w:r w:rsidDel="00000000" w:rsidR="00000000" w:rsidRPr="00000000">
        <w:rPr>
          <w:color w:val="000000"/>
          <w:rtl w:val="0"/>
        </w:rPr>
        <w:t xml:space="preserve"> 25 to 30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p049v_3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that are caught at Michaelmas are good to keep, but those that are caught in March die, because they are starting to fall in love.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Ortolans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fed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oats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summer so that they eat without getting fat, to be more suitable for hunting and helping to catch others. Then, when one wants to fatten them to sell, one gives them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millet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sing at night. They must be caught after mid-July and before Michaelmas, because after the period when they have their young in this country, they leave as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turtledoves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Siskins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should also be caught after All Saints' Day and before Christmas, because afterwards they leave for the mountains to brood.</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Ortolans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ventriloquists, so that, singing without opening their beaks, they seem to be…</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zemarijn Landsman" w:id="1" w:date="2015-06-15T18:15:15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'purge' -- double meaning of cleaning and purging in English</w:t>
      </w:r>
    </w:p>
  </w:comment>
  <w:comment w:author="Rozemarijn Landsman" w:id="0" w:date="2015-06-15T16:09:39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'calendres' -- also the mythical bird, in English referred to by the Latin 'caladrius'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