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si on les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a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laictues grainees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pourceque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quil luy fault donner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quelle ne vienne poinct de gaillardisse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sengraisser trop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simple </w:t>
      </w:r>
      <w:r w:rsidDel="00000000" w:rsidR="00000000" w:rsidRPr="00000000">
        <w:rPr>
          <w:color w:val="000000"/>
          <w:rtl w:val="0"/>
        </w:rPr>
        <w:t xml:space="preserve">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donne conge a deulx 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divers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a leur cage</w:t>
      </w:r>
      <w:r w:rsidDel="00000000" w:rsidR="00000000" w:rsidRPr="00000000">
        <w:rPr>
          <w:color w:val="000000"/>
          <w:rtl w:val="0"/>
        </w:rPr>
        <w:t xml:space="preserve">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fort petit de 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 pain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nest pas affine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durte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dans le bain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il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laultre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quil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lappellent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si excellent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Aulcuns corroyent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 puys le trempent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grande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brusc se rompt et 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