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couppe a la facon quo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bonne de fontaine ou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bon de labreuver par foys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des baings sulphures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y donner par 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lintention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deca est plus froid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equoy tu feras un amas ou deulx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lun se refroidist laultre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 Ayes 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capacite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color w:val="000000"/>
          <w:rtl w:val="0"/>
        </w:rPr>
        <w:t xml:space="preserve"> Mects dedans &lt;tmp&gt;vers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&lt;pn&gt;S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Jehan&lt;/pn&gt;&lt;/tmp&gt;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(germe)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voy) Aultres disent 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(aultres disent en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apres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(je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point besoing que pour la generation il y eust air)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laisse jusques a ce que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retire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tiens le seulement pose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quil nen demeure 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 il te le fauldra apaster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ordinairem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 Et tu lapasteras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aultres trois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 En ceste sorte nourry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a naistre Il le fauldra 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quelle nexale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