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&lt;/corr&gt;y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