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is completely blown out and that everything is cold again. Because the exaltation may be dangerous. And for that moment,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 with some tongs, do cover 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have a protection and cover yourself with it. Once it has died out, put it into a cloth or a canvas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fold it and hold it to a board exposed to air and the sun will dry it. Once it is well dry, powder it in a mortar and keep  this powder cautiously Because one ounce of this one thrown on 3 pounds 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transforms it into a finer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there is not so much pitch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You also have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 which has often melted before and finely hammered into blades or other works, and at first purify it by melting and 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completion time for such work is nine months from Saint John's day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