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http://gallica.bnf.fr/ark:/12148/btv1b10500001g/f114.image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fig_p054v_1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https://drive.google.com/open?id=0B9-oNrvWdlO5N1FlRklFdzIxUzQ</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dry jams that are &lt;x&gt;not?&lt;/x&gt; </w:t>
      </w:r>
      <w:commentRangeStart w:id="0"/>
      <w:r w:rsidDel="00000000" w:rsidR="00000000" w:rsidRPr="00000000">
        <w:rPr>
          <w:color w:val="000000"/>
          <w:rtl w:val="0"/>
        </w:rPr>
        <w:t xml:space="preserve">liquid</w:t>
      </w:r>
      <w:commentRangeEnd w:id="0"/>
      <w:r w:rsidDel="00000000" w:rsidR="00000000" w:rsidRPr="00000000">
        <w:commentReference w:id="0"/>
      </w:r>
      <w:r w:rsidDel="00000000" w:rsidR="00000000" w:rsidRPr="00000000">
        <w:rPr>
          <w:color w:val="000000"/>
          <w:rtl w:val="0"/>
        </w:rPr>
        <w:t xml:space="preserve">, have an open tub pierced on each side with a small, square window, and pass sticks through these from one side to the other, and place on these a sieve made of strings in the form of a net. And on this, you will neatly put your jam containers. And having put at the bottom of the tub a hot coal or two, cover the tub with a cloth folded in two.</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lead a horse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One has to give it sweet bread and it will recognize the one who will give him this treat.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And in order to keep it good for leading, make it use a good gait from the beginning of the path and continue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Dogs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keep them from biting, it is good to have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pitch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balls, formed like those of cobblers, to throw to them when they yap at you. They will bite on the balls so much that their teeth will get stuck together and they will not be able to harm you.</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disguise a horse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Cut his ears and tail and, with burning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singe the hair on his head and elsewhere.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p054v_5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vertAlign w:val="subscript"/>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Boots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Lacking boots, you can make a rope out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wrap it around your legs, and rain will never pass through.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5-06-15T18:57:43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faire seicher les confictures qui ne sont liquides" in the original.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N1FlRklFdzIxUz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