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shoot a gun without noise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up the </w:t>
      </w:r>
      <w:r w:rsidDel="00000000" w:rsidR="00000000" w:rsidRPr="00000000">
        <w:rPr>
          <w:rtl w:val="0"/>
        </w:rPr>
        <w:t xml:space="preserve">pip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tl w:val="0"/>
        </w:rPr>
        <w:t xml:space="preserve"> touch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a piece of the freshest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 find and as long as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your little finger and </w:t>
      </w:r>
      <w:r w:rsidDel="00000000" w:rsidR="00000000" w:rsidRPr="00000000">
        <w:rPr>
          <w:rtl w:val="0"/>
        </w:rPr>
        <w:t xml:space="preserve">of the calibre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completely melted.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load the pipe at the top with a socke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 held on a rod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know, and it will only make a little whistl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tempering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will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far away and will </w:t>
      </w:r>
      <w:r w:rsidDel="00000000" w:rsidR="00000000" w:rsidRPr="00000000">
        <w:rPr>
          <w:rtl w:val="0"/>
        </w:rPr>
        <w:t xml:space="preserve">make healing difficult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 very 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this 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wounds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herb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semperviva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wound. It is the kind which has leaves like small grains which some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one takes for granted that it will not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Onenev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cihw sllik fi eno spets no a draob ro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purrits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June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number of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can, with their shell,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sufficient quantity of very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thoroughly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Stopper the whole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first live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the heat they will come out of their shells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live on those. Finally, a white ointment is made with it. Without cutting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above all for your safety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always keep well stoppered, you will put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very strong sun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serein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fifteen days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7-04T10:05:3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French.</w:t>
      </w:r>
    </w:p>
  </w:comment>
  <w:comment w:author="Tillmann Taape" w:id="0" w:date="2018-07-13T09:55:4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barrel</w:t>
      </w:r>
    </w:p>
  </w:comment>
  <w:comment w:author="Tillmann Taape" w:id="1" w:date="2018-07-13T09:4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the iron tip of the ramrod, known as a cleaning jag in modern terminology.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