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quinze jours.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long baston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 dans une riviere courante ou un 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au bort.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nad nu top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damas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reforts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que d'aultre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congnoistre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voye qui se monstrera de dix lieux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recentem&lt;exp&gt;ent&lt;/exp&gt;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pierrer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pilant ou raclant et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6T14:54:5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