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http://gallica.bnf.fr/ark:/12148/btv1b10500001g/f117.image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p056r_a1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Excellent temper for breastplates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Have the clearest and the most running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iver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you can, and heat it up slightly more than warm. Then have a bunch of </w:t>
      </w:r>
      <w:r w:rsidDel="00000000" w:rsidR="00000000" w:rsidRPr="00000000">
        <w:rPr>
          <w:rFonts w:ascii="Courier New" w:cs="Courier New" w:eastAsia="Courier New" w:hAnsi="Courier New"/>
          <w:b w:val="0"/>
          <w:color w:val="0000ff"/>
          <w:sz w:val="18"/>
          <w:szCs w:val="18"/>
          <w:rtl w:val="0"/>
        </w:rPr>
        <w:t xml:space="preserve">&lt;m&gt;</w:t>
      </w:r>
      <w:commentRangeStart w:id="0"/>
      <w:commentRangeStart w:id="1"/>
      <w:r w:rsidDel="00000000" w:rsidR="00000000" w:rsidRPr="00000000">
        <w:rPr>
          <w:b w:val="0"/>
          <w:color w:val="000000"/>
          <w:rtl w:val="0"/>
        </w:rPr>
        <w:t xml:space="preserve">r</w:t>
      </w:r>
      <w:r w:rsidDel="00000000" w:rsidR="00000000" w:rsidRPr="00000000">
        <w:rPr>
          <w:b w:val="0"/>
          <w:color w:val="000000"/>
          <w:rtl w:val="0"/>
        </w:rPr>
        <w:t xml:space="preserve">eseda</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0"/>
          <w:color w:val="000000"/>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ake its seeds and dip them into the said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commentRangeStart w:id="2"/>
      <w:r w:rsidDel="00000000" w:rsidR="00000000" w:rsidRPr="00000000">
        <w:rPr>
          <w:color w:val="000000"/>
          <w:rtl w:val="0"/>
        </w:rPr>
        <w:t xml:space="preserve">bring it to a rolling boil</w:t>
      </w:r>
      <w:commentRangeEnd w:id="2"/>
      <w:r w:rsidDel="00000000" w:rsidR="00000000" w:rsidRPr="00000000">
        <w:commentReference w:id="2"/>
      </w:r>
      <w:r w:rsidDel="00000000" w:rsidR="00000000" w:rsidRPr="00000000">
        <w:rPr>
          <w:color w:val="000000"/>
          <w:rtl w:val="0"/>
        </w:rPr>
        <w:t xml:space="preserve"> it while stirring it with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pour it into a </w:t>
      </w:r>
      <w:commentRangeStart w:id="3"/>
      <w:commentRangeStart w:id="4"/>
      <w:r w:rsidDel="00000000" w:rsidR="00000000" w:rsidRPr="00000000">
        <w:rPr>
          <w:color w:val="000000"/>
          <w:rtl w:val="0"/>
        </w:rPr>
        <w:t xml:space="preserve">muid</w:t>
      </w:r>
      <w:commentRangeEnd w:id="3"/>
      <w:r w:rsidDel="00000000" w:rsidR="00000000" w:rsidRPr="00000000">
        <w:commentReference w:id="3"/>
      </w:r>
      <w:commentRangeEnd w:id="4"/>
      <w:r w:rsidDel="00000000" w:rsidR="00000000" w:rsidRPr="00000000">
        <w:commentReference w:id="4"/>
      </w:r>
      <w:r w:rsidDel="00000000" w:rsidR="00000000" w:rsidRPr="00000000">
        <w:rPr>
          <w:color w:val="000000"/>
          <w:rtl w:val="0"/>
        </w:rPr>
        <w:t xml:space="preserve"> or any other vessel, then throw into it two </w:t>
      </w:r>
      <w:commentRangeStart w:id="5"/>
      <w:r w:rsidDel="00000000" w:rsidR="00000000" w:rsidRPr="00000000">
        <w:rPr>
          <w:color w:val="000000"/>
          <w:rtl w:val="0"/>
        </w:rPr>
        <w:t xml:space="preserve">pecks</w:t>
      </w:r>
      <w:commentRangeEnd w:id="5"/>
      <w:r w:rsidDel="00000000" w:rsidR="00000000" w:rsidRPr="00000000">
        <w:commentReference w:id="5"/>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Then take a big cauldron full of the said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iver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heat it up slightly more than warm. Take three or four times the quantity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greasy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you can hold in two cupped hands</w:t>
      </w:r>
      <w:r w:rsidDel="00000000" w:rsidR="00000000" w:rsidRPr="00000000">
        <w:rPr>
          <w:color w:val="000000"/>
          <w:rtl w:val="0"/>
        </w:rPr>
        <w:t xml:space="preserve">, dip it and throw it into the cauldron filled with the said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Have 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igeon manure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as of the said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orse manure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 scrapings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mix each of these separately, throw into the caldron and leave for two or three days. Then throw it into the said muid and stir all strongly altogether. And the older this temper is, the better it will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p056r_a2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f</w:t>
      </w:r>
      <w:r w:rsidDel="00000000" w:rsidR="00000000" w:rsidRPr="00000000">
        <w:rPr>
          <w:color w:val="000000"/>
          <w:rtl w:val="0"/>
        </w:rPr>
        <w:t xml:space="preserve">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distemper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make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by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distemper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from</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w:t>
      </w:r>
      <w:r w:rsidDel="00000000" w:rsidR="00000000" w:rsidRPr="00000000">
        <w:rPr>
          <w:rtl w:val="0"/>
        </w:rPr>
        <w:t xml:space="preserve">ke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ose of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pl&gt;</w:t>
      </w:r>
      <w:r w:rsidDel="00000000" w:rsidR="00000000" w:rsidRPr="00000000">
        <w:rPr>
          <w:b w:val="0"/>
          <w:color w:val="000000"/>
          <w:rtl w:val="0"/>
        </w:rPr>
        <w:t xml:space="preserve">Ghent</w:t>
      </w:r>
      <w:r w:rsidDel="00000000" w:rsidR="00000000" w:rsidRPr="00000000">
        <w:rPr>
          <w:rFonts w:ascii="Courier New" w:cs="Courier New" w:eastAsia="Courier New" w:hAnsi="Courier New"/>
          <w:b w:val="0"/>
          <w:color w:val="0000ff"/>
          <w:sz w:val="18"/>
          <w:szCs w:val="18"/>
          <w:rtl w:val="0"/>
        </w:rPr>
        <w:t xml:space="preserve">&lt;/pl&gt;&lt;/m&gt;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Once dry, glaze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w:t>
      </w:r>
      <w:r w:rsidDel="00000000" w:rsidR="00000000" w:rsidRPr="00000000">
        <w:rPr>
          <w:rtl w:val="0"/>
        </w:rPr>
        <w:t xml:space="preserve">ke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mixed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makes it die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blacken. And </w:t>
      </w:r>
      <w:r w:rsidDel="00000000" w:rsidR="00000000" w:rsidRPr="00000000">
        <w:rPr>
          <w:rtl w:val="0"/>
        </w:rPr>
        <w:t xml:space="preserve">all</w:t>
      </w:r>
      <w:r w:rsidDel="00000000" w:rsidR="00000000" w:rsidRPr="00000000">
        <w:rPr>
          <w:color w:val="000000"/>
          <w:rtl w:val="0"/>
        </w:rPr>
        <w:t xml:space="preserve"> will then appear red, but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y</w:t>
      </w:r>
      <w:r w:rsidDel="00000000" w:rsidR="00000000" w:rsidRPr="00000000">
        <w:rPr>
          <w:color w:val="000000"/>
          <w:rtl w:val="0"/>
        </w:rPr>
        <w:t xml:space="preserve">ou will </w:t>
      </w:r>
      <w:r w:rsidDel="00000000" w:rsidR="00000000" w:rsidRPr="00000000">
        <w:rPr>
          <w:rtl w:val="0"/>
        </w:rPr>
        <w:t xml:space="preserve">put here</w:t>
      </w:r>
      <w:r w:rsidDel="00000000" w:rsidR="00000000" w:rsidRPr="00000000">
        <w:rPr>
          <w:color w:val="000000"/>
          <w:rtl w:val="0"/>
        </w:rPr>
        <w:t xml:space="preserve">, which will penetrate, will make</w:t>
      </w:r>
      <w:r w:rsidDel="00000000" w:rsidR="00000000" w:rsidRPr="00000000">
        <w:rPr>
          <w:rtl w:val="0"/>
        </w:rPr>
        <w:t xml:space="preserve"> </w:t>
      </w:r>
      <w:r w:rsidDel="00000000" w:rsidR="00000000" w:rsidRPr="00000000">
        <w:rPr>
          <w:color w:val="000000"/>
          <w:rtl w:val="0"/>
        </w:rPr>
        <w:t xml:space="preserve">dark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light parts appear as they </w:t>
      </w:r>
      <w:r w:rsidDel="00000000" w:rsidR="00000000" w:rsidRPr="00000000">
        <w:rPr>
          <w:rtl w:val="0"/>
        </w:rPr>
        <w:t xml:space="preserve">ought to be</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made </w:t>
      </w:r>
      <w:r w:rsidDel="00000000" w:rsidR="00000000" w:rsidRPr="00000000">
        <w:rPr>
          <w:rtl w:val="0"/>
        </w:rPr>
        <w:t xml:space="preserve">thus,</w:t>
      </w:r>
      <w:r w:rsidDel="00000000" w:rsidR="00000000" w:rsidRPr="00000000">
        <w:rPr>
          <w:color w:val="000000"/>
          <w:rtl w:val="0"/>
        </w:rPr>
        <w:t xml:space="preserve"> mix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clear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b w:val="0"/>
          <w:color w:val="000000"/>
          <w:rtl w:val="0"/>
        </w:rPr>
        <w:t xml:space="preserve">V</w:t>
      </w:r>
      <w:r w:rsidDel="00000000" w:rsidR="00000000" w:rsidRPr="00000000">
        <w:rPr>
          <w:b w:val="0"/>
          <w:color w:val="000000"/>
          <w:rtl w:val="0"/>
        </w:rPr>
        <w:t xml:space="preserve">enice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 t</w:t>
      </w:r>
      <w:r w:rsidDel="00000000" w:rsidR="00000000" w:rsidRPr="00000000">
        <w:rPr>
          <w:b w:val="0"/>
          <w:color w:val="000000"/>
          <w:rtl w:val="0"/>
        </w:rPr>
        <w:t xml:space="preserve">urpentine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some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b w:val="0"/>
          <w:color w:val="000000"/>
          <w:rtl w:val="0"/>
        </w:rPr>
        <w:t xml:space="preserve"> u</w:t>
      </w:r>
      <w:r w:rsidDel="00000000" w:rsidR="00000000" w:rsidRPr="00000000">
        <w:rPr>
          <w:color w:val="000000"/>
          <w:rtl w:val="0"/>
        </w:rPr>
        <w:t xml:space="preserve">nti</w:t>
      </w:r>
      <w:r w:rsidDel="00000000" w:rsidR="00000000" w:rsidRPr="00000000">
        <w:rPr>
          <w:rtl w:val="0"/>
        </w:rPr>
        <w:t xml:space="preserve">l</w:t>
      </w:r>
      <w:r w:rsidDel="00000000" w:rsidR="00000000" w:rsidRPr="00000000">
        <w:rPr>
          <w:color w:val="000000"/>
          <w:rtl w:val="0"/>
        </w:rPr>
        <w:t xml:space="preserve"> all </w:t>
      </w:r>
      <w:r w:rsidDel="00000000" w:rsidR="00000000" w:rsidRPr="00000000">
        <w:rPr>
          <w:rtl w:val="0"/>
        </w:rPr>
        <w:t xml:space="preserve">is</w:t>
      </w:r>
      <w:r w:rsidDel="00000000" w:rsidR="00000000" w:rsidRPr="00000000">
        <w:rPr>
          <w:color w:val="000000"/>
          <w:rtl w:val="0"/>
        </w:rPr>
        <w:t xml:space="preserve"> clear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liquid enough,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it</w:t>
      </w:r>
      <w:r w:rsidDel="00000000" w:rsidR="00000000" w:rsidRPr="00000000">
        <w:rPr>
          <w:color w:val="000000"/>
          <w:rtl w:val="0"/>
        </w:rPr>
        <w:t xml:space="preserve"> is done without </w:t>
      </w:r>
      <w:r w:rsidDel="00000000" w:rsidR="00000000" w:rsidRPr="00000000">
        <w:rPr>
          <w:color w:val="000000"/>
          <w:rtl w:val="0"/>
        </w:rPr>
        <w:t xml:space="preserve">fire</w:t>
      </w:r>
      <w:r w:rsidDel="00000000" w:rsidR="00000000" w:rsidRPr="00000000">
        <w:rPr>
          <w:color w:val="000000"/>
          <w:rtl w:val="0"/>
        </w:rPr>
        <w:t xml:space="preserve">. This 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is for things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distemper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and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urpentine varnish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you know</w:t>
      </w:r>
      <w:r w:rsidDel="00000000" w:rsidR="00000000" w:rsidRPr="00000000">
        <w:rPr>
          <w:rtl w:val="0"/>
        </w:rPr>
        <w:t xml:space="preserve">, </w:t>
      </w:r>
      <w:r w:rsidDel="00000000" w:rsidR="00000000" w:rsidRPr="00000000">
        <w:rPr>
          <w:color w:val="000000"/>
          <w:rtl w:val="0"/>
        </w:rPr>
        <w:t xml:space="preserve">for </w:t>
      </w:r>
      <w:r w:rsidDel="00000000" w:rsidR="00000000" w:rsidRPr="00000000">
        <w:rPr>
          <w:color w:val="000000"/>
          <w:rtl w:val="0"/>
        </w:rPr>
        <w:t xml:space="preserve">panel</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Pure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spike l</w:t>
      </w:r>
      <w:r w:rsidDel="00000000" w:rsidR="00000000" w:rsidRPr="00000000">
        <w:rPr>
          <w:rtl w:val="0"/>
        </w:rPr>
        <w:t xml:space="preserve">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 </w:t>
      </w:r>
      <w:r w:rsidDel="00000000" w:rsidR="00000000" w:rsidRPr="00000000">
        <w:rPr>
          <w:b w:val="0"/>
          <w:color w:val="000000"/>
          <w:rtl w:val="0"/>
        </w:rPr>
        <w:t xml:space="preserve">varnish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not good for panel</w:t>
      </w:r>
      <w:r w:rsidDel="00000000" w:rsidR="00000000" w:rsidRPr="00000000">
        <w:rPr>
          <w:rtl w:val="0"/>
        </w:rPr>
        <w:t xml:space="preserve">s, for</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b w:val="0"/>
          <w:color w:val="000000"/>
          <w:rtl w:val="0"/>
        </w:rPr>
        <w:t xml:space="preserve">spike lavender</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too penetrating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makes colours </w:t>
      </w:r>
      <w:r w:rsidDel="00000000" w:rsidR="00000000" w:rsidRPr="00000000">
        <w:rPr>
          <w:rtl w:val="0"/>
        </w:rPr>
        <w:t xml:space="preserve">sparkle,</w:t>
      </w:r>
      <w:r w:rsidDel="00000000" w:rsidR="00000000" w:rsidRPr="00000000">
        <w:rPr>
          <w:color w:val="000000"/>
          <w:rtl w:val="0"/>
        </w:rPr>
        <w:t xml:space="preserve"> unless it </w:t>
      </w:r>
      <w:r w:rsidDel="00000000" w:rsidR="00000000" w:rsidRPr="00000000">
        <w:rPr>
          <w:rtl w:val="0"/>
        </w:rPr>
        <w:t xml:space="preserve">was </w:t>
      </w:r>
      <w:r w:rsidDel="00000000" w:rsidR="00000000" w:rsidRPr="00000000">
        <w:rPr>
          <w:color w:val="000000"/>
          <w:rtl w:val="0"/>
        </w:rPr>
        <w:t xml:space="preserve">made long </w:t>
      </w:r>
      <w:r w:rsidDel="00000000" w:rsidR="00000000" w:rsidRPr="00000000">
        <w:rPr>
          <w:rtl w:val="0"/>
        </w:rPr>
        <w:t xml:space="preserve">ago</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Élisée Dion" w:id="5" w:date="2014-06-17T16:17:41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Picotin: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(French) Pecke, or, the fourth part of a Boisseau", Cotgrave;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"petit panier servant à mettre la ration d'avoine d'un cheval", et, par analogie, "bonne quantité de quelque chose" (avoir un picotin de qqc); DMF.</w:t>
      </w:r>
    </w:p>
  </w:comment>
  <w:comment w:author="Élisée Dion" w:id="0" w:date="2014-06-17T16:17:58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reseda luteola; also called "dyer's rocket" or "dyer's weed"; translation from the French "gaude".</w:t>
      </w:r>
    </w:p>
  </w:comment>
  <w:comment w:author="Marc Smith" w:id="1" w:date="2014-06-18T19:28:30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elsewhere: weld</w:t>
      </w:r>
    </w:p>
  </w:comment>
  <w:comment w:author="Marc Smith" w:id="2" w:date="2014-06-18T19:30:49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in context?</w:t>
      </w:r>
    </w:p>
  </w:comment>
  <w:comment w:author="General Editor" w:id="3" w:date="2014-05-14T20:02:58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vessel</w:t>
      </w:r>
    </w:p>
  </w:comment>
  <w:comment w:author="Élisée Dion" w:id="4" w:date="2014-06-17T16:18:03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Muid: "Mesure de capacité pour les liquides et, plus souvent, les matières sèches (de valeur variable selon les marchandises et les régions)"; DMF. Désigne par métonymie le contenant d'un muid.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