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fl</w:t>
      </w:r>
      <w:r w:rsidDel="00000000" w:rsidR="00000000" w:rsidRPr="00000000">
        <w:rPr>
          <w:strike w:val="0"/>
          <w:color w:val="000000"/>
          <w:rtl w:val="0"/>
        </w:rPr>
        <w:t xml:space="preserve">oree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perdent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meurent a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lequel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peult prinquer ne vault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pour broyer les fines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 poinct de corps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excellent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plus blanche se broyant premierem&lt;exp&gt;ent&lt;/exp&gt;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grisastre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blanc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il prend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 blancheur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broyes tes couleurs nettoyes premierem&lt;exp&gt;ent&lt;/exp&gt;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en marchant si tu excites de 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gastera tes couleurs qui ne seront jamays belles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doibt pas mesler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car elle le faict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paindre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noeuds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poirier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prends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viene de long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tousjours imprimer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y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boucher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inegalites Et imprimer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adoulcie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aplanist mieulx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quand limpression est seiche racler fort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Pour employer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deslie Et pour le subtilier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broyer car cela le faict blanchir Mays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grossier allant au fonds Choisis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verse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trouble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inclination puys amasse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Celuy qui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 profession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travaillera gueres bien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ny ha este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institue de jeunesse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travailler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Et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adoulcir on essuye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Aultrem&lt;exp&gt;ent&lt;/exp&gt; le labeur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adoulcissent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denteleures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couchent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ombre tout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font en hachant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puys un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un plus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point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</w:t>
      </w: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employes les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loisir dadoulcir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