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http://gallica.bnf.fr/ark:/12148/btv1b10500001g/f120.item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p057v_1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Gainier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Gainiers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se servent de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daigneaulx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chevreaulx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fort deliees quasi 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parchemin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les tiennent en lieux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humides tousjours remoulhees Quand ilz veulent Imprimer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histoire Il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les couchent dans les creus de leur figure puys mectent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dessus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grasse fine de laquelle on desgresse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draps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aiant bien presce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battue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rendue moyenement humide et molle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puis posent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une petite tablette unye et mectent le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une presse et luy laissent seicher. Appres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seulement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cuyr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demeure nectement emprainct de la grosseur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lors tu donnes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cuyr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deux ou trois couches lune appres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laultre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noir de couperose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aille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Egalle comme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taneurs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font Et ceste </w:t>
      </w:r>
      <w:r w:rsidDel="00000000" w:rsidR="00000000" w:rsidRPr="00000000">
        <w:rPr>
          <w:color w:val="000000"/>
          <w:rtl w:val="0"/>
        </w:rPr>
        <w:t xml:space="preserve">taincture</w:t>
      </w:r>
      <w:r w:rsidDel="00000000" w:rsidR="00000000" w:rsidRPr="00000000">
        <w:rPr>
          <w:color w:val="000000"/>
          <w:rtl w:val="0"/>
        </w:rPr>
        <w:t xml:space="preserve"> estant astringente, faict reserrer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fortifie et le faict mieux empraindre Estant sec on colle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Revers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forte En ceste sorte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peult promptement Imiter de grandes statues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fort subtille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medailhe et les paindre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estoffer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sont legieres et portatives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longue duree Ce qui semprainct sur ung relief se faict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se resuict aveq ung fer chault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p057v_2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Painctre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commentRangeStart w:id="1"/>
      <w:r w:rsidDel="00000000" w:rsidR="00000000" w:rsidRPr="00000000">
        <w:rPr>
          <w:color w:val="000000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Croons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bons ne se font aveq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strike w:val="0"/>
          <w:color w:val="000000"/>
          <w:rtl w:val="0"/>
        </w:rPr>
        <w:t xml:space="preserve">onne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mays aveq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laict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Images faictz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carton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doibvent estant secs tremper dans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rousine fondue fort delayee et 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Cela la fortifie aultrement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deviennent mols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temps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Masques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venise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se font aveq le creulx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visaige masle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cuyvre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flamens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nemploient poinct aultre blanc aux carna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ti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ons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pource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aulnist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de 4 ou 5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qui est Cler est la meilheure couleur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garde de poulsiere Celuy qui est recentem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tire avecq la presse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forme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amendes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est blanc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si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peau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tiree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ab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oersha Dyon" w:id="1" w:date="2016-06-13T16:00:01Z"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 - different for the rest of the page - continues onto 57r</w:t>
      </w:r>
    </w:p>
  </w:comment>
  <w:comment w:author="Soersha Dyon" w:id="0" w:date="2016-06-13T15:54:35Z"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 - the entire page is written in a different hand - except for the title for recipe n°2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