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http://gallica.bnf.fr/ark:/12148/btv1b10500001g/f123.item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&lt;id&gt;p058v_5&lt;/id&gt;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sont aysés à travailler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mays toute sorte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difficille. Et pour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il le fault coucher non pas à grands traicts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ays avecq les traicts menus de la poincte. 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, mays principallem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lequel il te fault choisir fort delié.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Car 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Aultrement tu n'en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pourras travailler si ce n'est à grand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besoigne, et encores il te le fault deslayer avecq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luy donner corps, et le mesler avecq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Tout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veult poinct estre broyé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lavé, car il perd couleur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devient blafart. Mays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mectant en pouldre sur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pallete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tu le deslayeras petit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 ou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tremp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nt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d'un 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dans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 le destremp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nt petit à petit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ladicte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pallete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&lt;id&gt;p059r_1&lt;/id&gt;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Ombres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que les premiers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mbres qui sont plus pres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jour soient clairs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 adoulcis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les derniers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obscurs pour faire bien relever. 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Italiens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font communement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trois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mbres, le premier du jour fort cler, le second plus obscur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tiers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fort, puys rassemblent ces trois umbres en hachant despuys 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obscur jusques au plus cler.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plus beau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le tableau qua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  <w:t xml:space="preserve">la couleur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  <w:t xml:space="preserve">bien imbue.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fig_p059r_1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https://drive.google.com/open?id=0B9-oNrvWdlO5QWJmbC1RaG8zTGM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&lt;id&gt;p059r_2&lt;/id&gt;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asur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plus beau estant inbu sur le tableau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sans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avecq laquelle il ha esté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deslayé, sans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. Et si tu veulx cognoistre s'il est sec, haleine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il ne reluira poinct, ains semblera estre bien imbu. Sinon il reluira.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 d'esmail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imbu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destrempé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la laisse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revient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son premier naturel si tu le trempes dans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couleurs pour travailler en petit veulent estre fort broyées,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travailler avecq la poincte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si tu veulx que la besoigne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adoulcie.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oersha Dyon" w:id="0" w:date="2016-06-13T18:52:14Z"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QWJmbC1RaG8zTG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