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imprimée qu'une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mattes. Mays c'est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fois,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n'ont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fois.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s'emboivent point, aussy n'en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couche d'icelles ne s'emboit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distance.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pres,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Car en ceste sorte, tu t'adquerras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n'ont point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aultres, on y mesle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s'ils n'achevent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à un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ilz mectent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commancé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seiche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faire mieulx 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pourtraire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naturel, car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gaigner leur passaige,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couleurs qui s'y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aprés. Il est bon de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s'esclate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