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trempees a pacquet cest en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quarrees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color w:val="000000"/>
          <w:rtl w:val="0"/>
        </w:rPr>
        <w:t xml:space="preserve"> doibvent estre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a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plus aigre recoit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brusles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seulem&lt;exp&gt;ent&lt;/exp&gt; eschaufer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alaise Apres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elle nha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 qui semboivent incontinent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seffacant Elles semboiva&lt;exp&gt;n&lt;/exp&gt;t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tu racoustres ce deffault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espes que pour vernir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19:21:2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