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incontinent tu le pourras esmyer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piler aysem&lt;exp&gt;ent&lt;/exp&gt;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le mieulx Apres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ayse a broyer non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eulem&lt;exp&gt;ent&lt;/exp&gt;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corroderoit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fault quil soit si subtillem&lt;exp&gt;ent&lt;/exp&gt; broye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avecq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mectant sur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tu le trouves douls sans aulcune asperite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couleurs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broyent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 te peulx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servir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chassis au lieu de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lhumecter daulcune chose Ne sans le recuire sil ne te plaist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parfumer le cave de fumee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la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flamme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 de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ne faict gueres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fumee Et il te fera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 un 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Aultant diray je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 subtillem&lt;exp&gt;ent&lt;/exp&gt;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veult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recuit ne humecte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moings de peyne quaulcun pource quil nha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destre recuit ne destre humecte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fort 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subtillem&lt;exp&gt;ent&lt;/exp&gt; 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despouille fort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 co&lt;exp&gt;mm&lt;/exp&gt;e font bien les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soubstient plusieurs fusions Il le fault premierem&lt;exp&gt;ent&lt;/exp&gt;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flamme puys le laisser croupir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consumer avecq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jusques a ce quil le lasse puys subtilie 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 pourceque beaucoup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fais recuire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rougy a force de foeu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le rendre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impalpable Je croy quil nen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meilleur Mays pource que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fort peu estant brusle Si tu le veulx espargner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saulpouldrer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couvrir seulem&lt;exp&gt;ent&lt;/exp&gt; la medaille 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Et 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 pilee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fort nettem&lt;exp&gt;ent&lt;/exp&gt; Mays note que tousjours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 plus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nect si tu gectes a propos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semble estre bruny en ses petites roues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ient</w:t>
      </w:r>
      <w:r w:rsidDel="00000000" w:rsidR="00000000" w:rsidRPr="00000000">
        <w:rPr>
          <w:color w:val="000000"/>
          <w:rtl w:val="0"/>
        </w:rPr>
        <w:t xml:space="preserve">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aprochant a la couleur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mesler aulcune chose Il est vray quil le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asses chaul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chose moulee soict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loing du gect pour cognoistre sa chaleur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le premierem&lt;exp&gt;ent&lt;/exp&gt;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avecq tel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gre</w:t>
      </w:r>
      <w:r w:rsidDel="00000000" w:rsidR="00000000" w:rsidRPr="00000000">
        <w:rPr>
          <w:strike w:val="0"/>
          <w:color w:val="000000"/>
          <w:rtl w:val="0"/>
        </w:rPr>
        <w:t xml:space="preserve"> de chaleur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i chauld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quil brusle promptem&lt;exp&gt;ent&lt;/exp&gt;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mise dedans en fremissant puys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 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un peu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5T21:06:24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