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incontinent tu le pourras esmyer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piler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 mieulx Apres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ayse a broyer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corroderoit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fault quil soit si subtillem&lt;exp&gt;ent&lt;/exp&gt; broye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mectant sur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tu le trouves douls sans aulcune asperite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couleurs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broyent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te peulx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servir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chassis au lieu de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lhumecter daulcune chose Ne sans le recuire sil ne te plaist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parfumer le cave de fumee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flamme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ne faict gueres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fumee Et il te fera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un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Aultant diray je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veult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 ne humecte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moings de peyne quaulcun pource quil nha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destre recuit ne destre humecte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fort 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despouille fort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co&lt;exp&gt;mm&lt;/exp&gt;e font bien les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plusieurs fusions Il le fault premierem&lt;exp&gt;ent&lt;/exp&gt;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flamme puys le laisser croupir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consumer avecq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jusques a ce quil le lasse puys subtilie 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 pourceque beaucoup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fais recuire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rougy a force de foeu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le rendre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impalpable Je croy quil nen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meilleur Mays pource que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fort peu estant brusle Si tu le veulx espargner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saulpouldrer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seulem&lt;exp&gt;ent&lt;/exp&gt; la medaille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Et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nettem&lt;exp&gt;ent&lt;/exp&gt; Mays note que tousjours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nect si tu gectes a propos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semble estre bruny en ses petites roues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ient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a la couleur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mesler aulcune chose Il est vray quil le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asses chaul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chose moulee soict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du gect pour cognoistre sa chaleur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 chauld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avecq tel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gre</w:t>
      </w:r>
      <w:r w:rsidDel="00000000" w:rsidR="00000000" w:rsidRPr="00000000">
        <w:rPr>
          <w:strike w:val="0"/>
          <w:color w:val="000000"/>
          <w:rtl w:val="0"/>
        </w:rPr>
        <w:t xml:space="preserve"> de chaleur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quil brusle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mise dedans en fremissant puys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un peu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21:06:24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