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http://gallica.bnf.fr/ark:/12148/btv1b10500001g/f155.item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&lt;id&gt;p075r_1&lt;/id&gt;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Rouge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ung petict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poix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commentRangeStart w:id="0"/>
      <w:r w:rsidDel="00000000" w:rsidR="00000000" w:rsidRPr="00000000">
        <w:rPr>
          <w:strike w:val="0"/>
          <w:color w:val="000000"/>
          <w:rtl w:val="0"/>
        </w:rPr>
        <w:t xml:space="preserve">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trike w:val="0"/>
          <w:color w:val="000000"/>
          <w:rtl w:val="0"/>
        </w:rPr>
        <w:t xml:space="preserve">esins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resine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dessus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&lt;id&gt;p075r_2&lt;/id&gt;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Cuyvre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broyes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faictes une couche sur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prenes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broyes sur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aveq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verches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polisses aveq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cuyvre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&lt;id&gt;p075r_3&lt;/id&gt;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 de Glasse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faictes fondre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neuf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difiant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deslors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quil soit tout fondu mectes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ian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lostes du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laisses secher lad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prenes ung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morceau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brunises sur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aveq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puys le couche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polisses aveq ung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morceau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&lt;id&gt;p075r_4&lt;/id&gt;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Prenes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sestier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mectes ensemble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fiolle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voyrre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&lt;id&gt;p075r_5&lt;/id&gt;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Moulu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mectes sur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bien nect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commances a broyer puys prenes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mectes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coquille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soit </w:t>
      </w:r>
      <w:r w:rsidDel="00000000" w:rsidR="00000000" w:rsidRPr="00000000">
        <w:rPr>
          <w:color w:val="000000"/>
          <w:rtl w:val="0"/>
        </w:rPr>
        <w:t xml:space="preserve">Grande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lavee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assure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onna Bilak" w:id="0" w:date="2017-06-29T13:23:55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MHS: uncertain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