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xviii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couperose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uyr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vous nen trouves poinct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aue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menu de 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fault poser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seiche vous poseres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faict vous prendres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mectres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espace de temps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laveres les plases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</w:t>
      </w:r>
      <w:r w:rsidDel="00000000" w:rsidR="00000000" w:rsidRPr="00000000">
        <w:rPr>
          <w:color w:val="000000"/>
          <w:rtl w:val="0"/>
        </w:rPr>
        <w:t xml:space="preserve">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coupperes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pris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poseres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fault </w:t>
      </w:r>
      <w:r w:rsidDel="00000000" w:rsidR="00000000" w:rsidRPr="00000000">
        <w:rPr>
          <w:color w:val="000000"/>
          <w:rtl w:val="0"/>
        </w:rPr>
        <w:t xml:space="preserve">poser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couto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vous pouves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prenes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dung 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 remuer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si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 asses belle couleur vous prandr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perdris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feres bruller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choffrette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faictes aller la fumee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aures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Moleu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auparavant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vouldres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travailher vous la mectres tramper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poseres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polires avecq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 quand il sera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Mectre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noir Il le fault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 cas semblablement</w:t>
      </w:r>
      <w:r w:rsidDel="00000000" w:rsidR="00000000" w:rsidRPr="00000000">
        <w:rPr>
          <w:color w:val="000000"/>
          <w:rtl w:val="0"/>
        </w:rPr>
        <w:t xml:space="preserve"> quatre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bouilhir la ou Il aura trempe lespace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tirer hors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prandre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9T14:09:31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KR: au cas semblablement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copyist error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