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nen trouves poinct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menu de 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 vous poseres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 vous prendres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laveres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</w:t>
      </w:r>
      <w:r w:rsidDel="00000000" w:rsidR="00000000" w:rsidRPr="00000000">
        <w:rPr>
          <w:color w:val="000000"/>
          <w:rtl w:val="0"/>
        </w:rPr>
        <w:t xml:space="preserve">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coupperes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poseres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fault </w:t>
      </w:r>
      <w:r w:rsidDel="00000000" w:rsidR="00000000" w:rsidRPr="00000000">
        <w:rPr>
          <w:color w:val="000000"/>
          <w:rtl w:val="0"/>
        </w:rPr>
        <w:t xml:space="preserve">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vous pouves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asses belle couleur vous prandr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feres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 vous la mectres tramper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polires avecq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cas semblablement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la ou Il aura trempe lespace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4:09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KR: au cas semblablement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 error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