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sy nen trouves Et en couvrir dicell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quil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Rebouillir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verra sil sera asses noir ou non Et sil nest asses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prandres delad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mectes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mesle ensemble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mecteres vos matieres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le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 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quand il sera hors vous feres bouillir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matieres lespace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vieilhe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mectres le tout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comme du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tout mis en pouldre et en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comme du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comme des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Guesdre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