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s'y n'en trouves, et en couvrir d'icell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soit froid,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rebouillir,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verra s'il sera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noir ou non. Et s'il n'est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boulhant.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 meslé ensemble,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vos matieres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le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 air,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l'espace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et quand il sera hors, vous ferés bouillir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matieres l'espace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vieilhe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tout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comme du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le tout mis en pouldre, et en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comme du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comme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guesdre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