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s'y n'en trouves, et en couvrir d'icell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soit froid,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rebouillir,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verra s'il sera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noir ou non. Et s'il n'est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boulhant.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 meslé ensemble,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vos matieres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le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 air,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l'espace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quand il sera hors, vous ferés bouillir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matieres l'espace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vieilhe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tout mis en pouldre, et en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comme du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comme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guesdre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