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 destrampe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mais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_ _ _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 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</w:t>
      </w:r>
      <w:r w:rsidDel="00000000" w:rsidR="00000000" w:rsidRPr="00000000">
        <w:rPr>
          <w:rtl w:val="0"/>
        </w:rPr>
        <w:t xml:space="preserve">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 puys le mectes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drappeau blanc bien estendu sur un verre bien nect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drappeau en Remuant du doigt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quelle soit toute passee puys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yeux a toute heure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dieu vous vous en trouveres 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sera fondu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puys le </w:t>
      </w:r>
      <w:r w:rsidDel="00000000" w:rsidR="00000000" w:rsidRPr="00000000">
        <w:rPr>
          <w:color w:val="000000"/>
          <w:rtl w:val="0"/>
        </w:rPr>
        <w:t xml:space="preserve">gectes</w:t>
      </w:r>
      <w:r w:rsidDel="00000000" w:rsidR="00000000" w:rsidRPr="00000000">
        <w:rPr>
          <w:color w:val="000000"/>
          <w:rtl w:val="0"/>
        </w:rPr>
        <w:t xml:space="preserve"> en ligne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pilles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