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want to use </w:t>
      </w:r>
      <w:r w:rsidDel="00000000" w:rsidR="00000000" w:rsidRPr="00000000">
        <w:rPr>
          <w:rtl w:val="0"/>
        </w:rPr>
        <w:t xml:space="preserve">some of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you will lay</w:t>
      </w:r>
      <w:r w:rsidDel="00000000" w:rsidR="00000000" w:rsidRPr="00000000">
        <w:rPr>
          <w:color w:val="000000"/>
          <w:rtl w:val="0"/>
        </w:rPr>
        <w:t xml:space="preserve"> it on what you</w:t>
      </w:r>
      <w:r w:rsidDel="00000000" w:rsidR="00000000" w:rsidRPr="00000000">
        <w:rPr>
          <w:rtl w:val="0"/>
        </w:rPr>
        <w:t xml:space="preserve"> want</w:t>
      </w:r>
      <w:r w:rsidDel="00000000" w:rsidR="00000000" w:rsidRPr="00000000">
        <w:rPr>
          <w:color w:val="000000"/>
          <w:rtl w:val="0"/>
        </w:rPr>
        <w:t xml:space="preserve"> two or three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dry. But before </w:t>
      </w:r>
      <w:r w:rsidDel="00000000" w:rsidR="00000000" w:rsidRPr="00000000">
        <w:rPr>
          <w:rtl w:val="0"/>
        </w:rPr>
        <w:t xml:space="preserve">laying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lay down on it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tl w:val="0"/>
        </w:rPr>
        <w:t xml:space="preserve">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___ ___ ___,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ironw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's’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against illness of the eyes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heat lightly over fire, then grind it to powder. Put the powder on a white cloth stretched over a glass,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fountain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filter it through the cloth, while stirring the powder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finger until all the water has filtered through. Then wash your eyes as often as you wish and, with the help of god, you will feel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put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melt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When it is m</w:t>
      </w:r>
      <w:r w:rsidDel="00000000" w:rsidR="00000000" w:rsidRPr="00000000">
        <w:rPr>
          <w:rtl w:val="0"/>
        </w:rPr>
        <w:t xml:space="preserve">elted,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throw it in a line, then </w:t>
      </w:r>
      <w:r w:rsidDel="00000000" w:rsidR="00000000" w:rsidRPr="00000000">
        <w:rPr>
          <w:color w:val="000000"/>
          <w:rtl w:val="0"/>
        </w:rPr>
        <w:t xml:space="preserve">crush all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