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080r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http://gallica.bnf.fr/ark:/12148/btv1b10500001g/f165.item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&lt;id&gt;p080r_1&lt;/id&gt;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Mortier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Ils en font de fine matiere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 fin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cuivre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soict capable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cinquante lb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pouldre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en forme de barricot renforcé,</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et ayant faict trou ras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terre au pied d</w:t>
      </w:r>
      <w:r w:rsidDel="00000000" w:rsidR="00000000" w:rsidRPr="00000000">
        <w:rPr>
          <w:rtl w:val="0"/>
        </w:rPr>
        <w:t xml:space="preserve">’</w:t>
      </w:r>
      <w:r w:rsidDel="00000000" w:rsidR="00000000" w:rsidRPr="00000000">
        <w:rPr>
          <w:color w:val="000000"/>
          <w:rtl w:val="0"/>
        </w:rPr>
        <w:t xml:space="preserve">une muraille</w:t>
      </w:r>
      <w:commentRangeStart w:id="0"/>
      <w:commentRangeStart w:id="1"/>
      <w:r w:rsidDel="00000000" w:rsidR="00000000" w:rsidRPr="00000000">
        <w:rPr>
          <w:color w:val="000000"/>
          <w:rtl w:val="0"/>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ave</w:t>
      </w:r>
      <w:r w:rsidDel="00000000" w:rsidR="00000000" w:rsidRPr="00000000">
        <w:rPr>
          <w:rtl w:val="0"/>
        </w:rPr>
        <w:t xml:space="preserve">c</w:t>
      </w:r>
      <w:r w:rsidDel="00000000" w:rsidR="00000000" w:rsidRPr="00000000">
        <w:rPr>
          <w:color w:val="000000"/>
          <w:rtl w:val="0"/>
        </w:rPr>
        <w:t xml:space="preserve">q des birons ils enchassent ledict mortier chargé dans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ce trou, la gueule en hault, qui faict une grande bresche.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&lt;id&gt;p080r_2&lt;/id&gt;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Stuc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blanc fort dur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Cire blanche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tormentine de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V</w:t>
      </w:r>
      <w:r w:rsidDel="00000000" w:rsidR="00000000" w:rsidRPr="00000000">
        <w:rPr>
          <w:color w:val="000000"/>
          <w:rtl w:val="0"/>
        </w:rPr>
        <w:t xml:space="preserve">enise</w:t>
      </w:r>
      <w:r w:rsidDel="00000000" w:rsidR="00000000" w:rsidRPr="00000000">
        <w:rPr>
          <w:rFonts w:ascii="Courier New" w:cs="Courier New" w:eastAsia="Courier New" w:hAnsi="Courier New"/>
          <w:color w:val="0000ff"/>
          <w:sz w:val="18"/>
          <w:szCs w:val="18"/>
          <w:rtl w:val="0"/>
        </w:rPr>
        <w:t xml:space="preserve">&lt;/pl&gt;&lt;/m&gt;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coquille d</w:t>
      </w:r>
      <w:r w:rsidDel="00000000" w:rsidR="00000000" w:rsidRPr="00000000">
        <w:rPr>
          <w:rtl w:val="0"/>
        </w:rPr>
        <w:t xml:space="preserve">’</w:t>
      </w:r>
      <w:r w:rsidDel="00000000" w:rsidR="00000000" w:rsidRPr="00000000">
        <w:rPr>
          <w:color w:val="000000"/>
          <w:rtl w:val="0"/>
        </w:rPr>
        <w:t xml:space="preserve">oeuf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&lt;id&gt;p080r_3&lt;/id&gt;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Fontaines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fig_p080r_2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https://drive.google.com/open?id=0B9-oNrvWdlO5c3dLNVNsem9nTjQ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Si tu veulx faire monter une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plus haulte que sa source,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fais descendre un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tuyau</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despuys </w:t>
      </w:r>
      <w:r w:rsidDel="00000000" w:rsidR="00000000" w:rsidRPr="00000000">
        <w:rPr>
          <w:rtl w:val="0"/>
        </w:rPr>
        <w:t xml:space="preserve">A</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jusques à </w:t>
      </w:r>
      <w:r w:rsidDel="00000000" w:rsidR="00000000" w:rsidRPr="00000000">
        <w:rPr>
          <w:rtl w:val="0"/>
        </w:rPr>
        <w:t xml:space="preserve">B</w:t>
      </w:r>
      <w:r w:rsidDel="00000000" w:rsidR="00000000" w:rsidRPr="00000000">
        <w:rPr>
          <w:color w:val="000000"/>
          <w:rtl w:val="0"/>
        </w:rPr>
        <w:t xml:space="preserve"> affin de luy</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donner sault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à</w:t>
      </w:r>
      <w:r w:rsidDel="00000000" w:rsidR="00000000" w:rsidRPr="00000000">
        <w:rPr>
          <w:rtl w:val="0"/>
        </w:rPr>
        <w:t xml:space="preserve">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puys de B jusques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à</w:t>
      </w:r>
      <w:r w:rsidDel="00000000" w:rsidR="00000000" w:rsidRPr="00000000">
        <w:rPr>
          <w:color w:val="000000"/>
          <w:rtl w:val="0"/>
        </w:rPr>
        <w:t xml:space="preserve"> C</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fait remonter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tuyau</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qui n</w:t>
      </w:r>
      <w:r w:rsidDel="00000000" w:rsidR="00000000" w:rsidRPr="00000000">
        <w:rPr>
          <w:rtl w:val="0"/>
        </w:rPr>
        <w:t xml:space="preserve">’</w:t>
      </w:r>
      <w:r w:rsidDel="00000000" w:rsidR="00000000" w:rsidRPr="00000000">
        <w:rPr>
          <w:color w:val="000000"/>
          <w:rtl w:val="0"/>
        </w:rPr>
        <w:t xml:space="preserve">ateigne pas du tout à la haulteur de la source qui </w:t>
      </w:r>
      <w:r w:rsidDel="00000000" w:rsidR="00000000" w:rsidRPr="00000000">
        <w:rPr>
          <w:rtl w:val="0"/>
        </w:rPr>
        <w:t xml:space="preserve">t’</w:t>
      </w:r>
      <w:r w:rsidDel="00000000" w:rsidR="00000000" w:rsidRPr="00000000">
        <w:rPr>
          <w:color w:val="000000"/>
          <w:rtl w:val="0"/>
        </w:rPr>
        <w:t xml:space="preserve">est representée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par ceste ligne couchée, puys fais encores descendre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tuyau</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C jusques à D, puys le remonte plus hault que la ligne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qui demonstre la haulteur de la source</w:t>
      </w:r>
      <w:r w:rsidDel="00000000" w:rsidR="00000000" w:rsidRPr="00000000">
        <w:rPr>
          <w:rtl w:val="0"/>
        </w:rPr>
        <w:t xml:space="preserve">. E</w:t>
      </w:r>
      <w:r w:rsidDel="00000000" w:rsidR="00000000" w:rsidRPr="00000000">
        <w:rPr>
          <w:color w:val="000000"/>
          <w:rtl w:val="0"/>
        </w:rPr>
        <w:t xml:space="preserve">t fais ainsy consequem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jusques à ce que tu soys parvenu à la haulteur desirée</w:t>
      </w:r>
      <w:r w:rsidDel="00000000" w:rsidR="00000000" w:rsidRPr="00000000">
        <w:rPr>
          <w:rtl w:val="0"/>
        </w:rPr>
        <w:t xml:space="preserve">, o</w:t>
      </w:r>
      <w:r w:rsidDel="00000000" w:rsidR="00000000" w:rsidRPr="00000000">
        <w:rPr>
          <w:color w:val="000000"/>
          <w:rtl w:val="0"/>
        </w:rPr>
        <w:t xml:space="preserve">bserv</w:t>
      </w:r>
      <w:r w:rsidDel="00000000" w:rsidR="00000000" w:rsidRPr="00000000">
        <w:rPr>
          <w:rtl w:val="0"/>
        </w:rPr>
        <w:t xml:space="preserve">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tl w:val="0"/>
        </w:rPr>
        <w:t xml:space="preserv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tl w:val="0"/>
        </w:rPr>
        <w:t xml:space="preserve">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neantmoings que la longueur du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tuyau</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descendant soit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deulx fois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plus longue que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tuyau</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montant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Ce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corne</w:t>
      </w:r>
      <w:r w:rsidDel="00000000" w:rsidR="00000000" w:rsidRPr="00000000">
        <w:rPr>
          <w:rtl w:val="0"/>
        </w:rPr>
        <w:t xml:space="preserve">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aussy reply</w:t>
      </w:r>
      <w:r w:rsidDel="00000000" w:rsidR="00000000" w:rsidRPr="00000000">
        <w:rPr>
          <w:rtl w:val="0"/>
        </w:rPr>
        <w:t xml:space="preserve">é</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en soy mesme te demonstre une fontaine perpetuelle que tu peulx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adapter dans quelque roche, attirant l</w:t>
      </w:r>
      <w:r w:rsidDel="00000000" w:rsidR="00000000" w:rsidRPr="00000000">
        <w:rPr>
          <w:rtl w:val="0"/>
        </w:rPr>
        <w:t xml:space="preserve">’</w:t>
      </w:r>
      <w:r w:rsidDel="00000000" w:rsidR="00000000" w:rsidRPr="00000000">
        <w:rPr>
          <w:color w:val="000000"/>
          <w:rtl w:val="0"/>
        </w:rPr>
        <w:t xml:space="preserve">eau duquel il est remply</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par le bout marqu</w:t>
      </w:r>
      <w:r w:rsidDel="00000000" w:rsidR="00000000" w:rsidRPr="00000000">
        <w:rPr>
          <w:rtl w:val="0"/>
        </w:rPr>
        <w:t xml:space="preserve">é</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&lt;corr&gt;</w:t>
      </w:r>
      <w:r w:rsidDel="00000000" w:rsidR="00000000" w:rsidRPr="00000000">
        <w:rPr>
          <w:rFonts w:ascii="Courier New" w:cs="Courier New" w:eastAsia="Courier New" w:hAnsi="Courier New"/>
          <w:color w:val="a91111"/>
          <w:sz w:val="18"/>
          <w:szCs w:val="18"/>
          <w:rtl w:val="0"/>
        </w:rPr>
        <w:t xml:space="preserve">&lt;add&gt;</w:t>
      </w:r>
      <w:r w:rsidDel="00000000" w:rsidR="00000000" w:rsidRPr="00000000">
        <w:rPr>
          <w:color w:val="000000"/>
          <w:rtl w:val="0"/>
        </w:rPr>
        <w:t xml:space="preserve">E</w:t>
      </w:r>
      <w:r w:rsidDel="00000000" w:rsidR="00000000" w:rsidRPr="00000000">
        <w:rPr>
          <w:rFonts w:ascii="Courier New" w:cs="Courier New" w:eastAsia="Courier New" w:hAnsi="Courier New"/>
          <w:color w:val="a91111"/>
          <w:sz w:val="18"/>
          <w:szCs w:val="18"/>
          <w:rtl w:val="0"/>
        </w:rPr>
        <w:t xml:space="preserve">&lt;/add&gt;</w:t>
      </w:r>
      <w:r w:rsidDel="00000000" w:rsidR="00000000" w:rsidRPr="00000000">
        <w:rPr>
          <w:rFonts w:ascii="Courier New" w:cs="Courier New" w:eastAsia="Courier New" w:hAnsi="Courier New"/>
          <w:color w:val="7f6000"/>
          <w:sz w:val="18"/>
          <w:szCs w:val="18"/>
          <w:rtl w:val="0"/>
        </w:rPr>
        <w:t xml:space="preserve">&lt;/corr&gt;</w:t>
      </w:r>
      <w:r w:rsidDel="00000000" w:rsidR="00000000" w:rsidRPr="00000000">
        <w:rPr>
          <w:color w:val="000000"/>
          <w:rtl w:val="0"/>
        </w:rPr>
        <w:t xml:space="preserve"> en supant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tirant l</w:t>
      </w:r>
      <w:r w:rsidDel="00000000" w:rsidR="00000000" w:rsidRPr="00000000">
        <w:rPr>
          <w:rtl w:val="0"/>
        </w:rPr>
        <w:t xml:space="preserve">’</w:t>
      </w:r>
      <w:r w:rsidDel="00000000" w:rsidR="00000000" w:rsidRPr="00000000">
        <w:rPr>
          <w:color w:val="000000"/>
          <w:rtl w:val="0"/>
        </w:rPr>
        <w:t xml:space="preserve">haleine à soy. Tu peulx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aussy faire un tuyau de chantepleure en ceste sorte, affin que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la longueur retroussé</w:t>
      </w:r>
      <w:r w:rsidDel="00000000" w:rsidR="00000000" w:rsidRPr="00000000">
        <w:rPr>
          <w:rtl w:val="0"/>
        </w:rPr>
        <w:t xml:space="preserve">e</w:t>
      </w:r>
      <w:r w:rsidDel="00000000" w:rsidR="00000000" w:rsidRPr="00000000">
        <w:rPr>
          <w:color w:val="000000"/>
          <w:rtl w:val="0"/>
        </w:rPr>
        <w:t xml:space="preserve"> soict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aussy longue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que son tuyau droit &amp;</w:t>
      </w:r>
      <w:r w:rsidDel="00000000" w:rsidR="00000000" w:rsidRPr="00000000">
        <w:rPr>
          <w:rFonts w:ascii="Courier New" w:cs="Courier New" w:eastAsia="Courier New" w:hAnsi="Courier New"/>
          <w:color w:val="a9a9a9"/>
          <w:sz w:val="18"/>
          <w:szCs w:val="18"/>
          <w:rtl w:val="0"/>
        </w:rPr>
        <w:t xml:space="preserve">amp;&lt;lb/&gt;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neantmoings ne des</w:t>
      </w:r>
      <w:r w:rsidDel="00000000" w:rsidR="00000000" w:rsidRPr="00000000">
        <w:rPr>
          <w:rtl w:val="0"/>
        </w:rPr>
        <w:t xml:space="preserve">c</w:t>
      </w:r>
      <w:r w:rsidDel="00000000" w:rsidR="00000000" w:rsidRPr="00000000">
        <w:rPr>
          <w:color w:val="000000"/>
          <w:rtl w:val="0"/>
        </w:rPr>
        <w:t xml:space="preserve">ende pas si bas.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fig_p080r_1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2F">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https://drive.google.com/open?id=0B9-oNrvWdlO5N2U2RXB5UFc3TUE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fig_p080r_3</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3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color w:val="1155cc"/>
            <w:u w:val="single"/>
            <w:rtl w:val="0"/>
          </w:rPr>
          <w:t xml:space="preserve">https://drive.google.com/open?id=0B9-oNrvWdlO5R2ZBNWRseEpQdnc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llmann Taape" w:id="0" w:date="2018-09-20T20:31:53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+marchamiltonsmith@gmail.com I moved the comme here (from after birons), reflecting the sense that the birons are used to set the petard in the hole, rather than to make the whole in the first place.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Marc Smith_</w:t>
      </w:r>
    </w:p>
  </w:comment>
  <w:comment w:author="Marc Smith" w:id="1" w:date="2018-09-22T14:03:36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capital I suggests otherwise, and birons are used to make holes, not to set petards. Although they need to be pretty big birons in this case!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9-oNrvWdlO5R2ZBNWRseEpQdnc"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c3dLNVNsem9nTjQ" TargetMode="External"/><Relationship Id="rId8" Type="http://schemas.openxmlformats.org/officeDocument/2006/relationships/hyperlink" Target="https://drive.google.com/open?id=0B9-oNrvWdlO5N2U2RXB5UFc3T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