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p090r_a3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propre a mouler Car sil est gros passe le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sil nest encores asses subtil Lave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sera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reposee Vuyde celle qui est encores trouble 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 Le grossier sen yra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 fonds du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celuy qui sera provenu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trouble </w:t>
      </w:r>
      <w:r w:rsidDel="00000000" w:rsidR="00000000" w:rsidRPr="00000000">
        <w:rPr>
          <w:color w:val="000000"/>
          <w:rtl w:val="0"/>
        </w:rPr>
        <w:t xml:space="preserve">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 ayant faict residence se trouvera fort subtil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lors sil na asses liaison broye le bien sec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rendras impalpable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aura liaison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sil te semble tu le recuiras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rechef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mesleras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 de papier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 lavees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p090v_a1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fondue des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p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Broye le dans 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ortier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rends impalpable desseiche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lhumecte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donne force 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p090v_a2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ceulx qui sont aulx pays plus froids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lombardie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caisses quarrees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 au fonds quau hault Et y apliquent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boucles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costes pour les transporter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porte les </w:t>
      </w:r>
      <w:r w:rsidDel="00000000" w:rsidR="00000000" w:rsidRPr="00000000">
        <w:rPr>
          <w:color w:val="000000"/>
          <w:rtl w:val="0"/>
        </w:rPr>
        <w:t xml:space="preserve">gouteus </w:t>
      </w:r>
      <w:r w:rsidDel="00000000" w:rsidR="00000000" w:rsidRPr="00000000">
        <w:rPr>
          <w:color w:val="000000"/>
          <w:rtl w:val="0"/>
        </w:rPr>
        <w:t xml:space="preserve">A cause que les roues avecq lesquelles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pourroit faire rouler gastent les allees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jardins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 deulx ans en deulx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ilz noublient pas douvrir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roigner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couper dextrement avecq la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extremites des </w:t>
      </w:r>
      <w:r w:rsidDel="00000000" w:rsidR="00000000" w:rsidRPr="00000000">
        <w:rPr>
          <w:color w:val="000000"/>
          <w:rtl w:val="0"/>
        </w:rPr>
        <w:t xml:space="preserve">racines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pourceque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elles trouvent le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 </w:t>
      </w:r>
      <w:r w:rsidDel="00000000" w:rsidR="00000000" w:rsidRPr="00000000">
        <w:rPr>
          <w:color w:val="000000"/>
          <w:rtl w:val="0"/>
        </w:rPr>
        <w:t xml:space="preserve">elles se reserrent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replient en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deseichent par les bouts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feroient mourir labre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elles sont roignees il leur demeure espace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sestandre sans trouver la resistance du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 </w:t>
      </w:r>
      <w:r w:rsidDel="00000000" w:rsidR="00000000" w:rsidRPr="00000000">
        <w:rPr>
          <w:color w:val="000000"/>
          <w:rtl w:val="0"/>
        </w:rPr>
        <w:t xml:space="preserve">qui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gehenne Et croy que pour cet effect il seroit bon de joindre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costes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nesbranler point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on les ouvre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