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aysée à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 a</w:t>
      </w:r>
      <w:r w:rsidDel="00000000" w:rsidR="00000000" w:rsidRPr="00000000">
        <w:rPr>
          <w:color w:val="000000"/>
          <w:rtl w:val="0"/>
        </w:rPr>
        <w:t xml:space="preserve">rresté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faict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si aisée à fondre qu'aisement elle se peult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cave d'un costé et de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cet effect on gecte une medaille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à fondre.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nette, on moule avecq icelle. Et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laisse en l'une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l'y presse un peu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y tienne mieulx.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tu gecteras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descripte, ou aultre plus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ainsy la seconde medaille se fondra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sur la premiere sans la gaster. Mays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seurement,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donnes en une couche legere sur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seicher. Ainsy elle ne fondra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si tu as une medaille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la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laisser dans le gect si tu veulx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qu'elle soict un peu chaulde, car la froideur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gecté bien chault pour venir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le meilleur pour le gect est celuy qui,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esté bruny. Et n'ha poinct de trous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qui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gecté chault,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en est blanchastre et jecte incontinent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que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matiere.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p092r_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statues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dont 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0:00:3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"L'estain"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