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une foys le moys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pas toucher des mains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il gele le jour des rameaulx il gele 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suiv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gelee les aultres co&lt;exp&gt;mmun&lt;/exp&gt;ement se perdent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amais bel 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 sa force est afoiblie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 co&lt;exp&gt;mm&lt;/exp&gt;e les peschiers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pruniers ne veulent point hantes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gelee pourceque le froid corrompt leur moelle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sabe car lhumeur les pousse bien tost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ilz se seichent plustost que lhumeur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nest point tombee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&lt;env&gt;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subtillem&lt;exp&gt;ent&lt;/exp&gt;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