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gastent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le 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ne leur rafreschist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qu'il ne fault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Observation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des Rameaulx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moys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les premieres fleurs tombent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suiv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gelée, les aultres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se perdent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que le greffe soict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ieulx bois c</w:t>
      </w:r>
      <w:r w:rsidDel="00000000" w:rsidR="00000000" w:rsidRPr="00000000">
        <w:rPr>
          <w:color w:val="000000"/>
          <w:rtl w:val="0"/>
        </w:rPr>
        <w:t xml:space="preserve">ar il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jamais bel abre.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laisser au greffe que deux gectons pour le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ha dadvantaige, sa force est afoiblie. Le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tourmente,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tant de force pour bouter.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abres qui hont grosse moelle,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genrre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ne veulent point hantes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 que le froid corrompt leur moelle,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fault bien aussi garder d'offenser en coupant le pied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greffe.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Toutes hantes ne se doibvent faire plustost que leur 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en </w:t>
      </w:r>
      <w:r w:rsidDel="00000000" w:rsidR="00000000" w:rsidRPr="00000000">
        <w:rPr>
          <w:color w:val="000000"/>
          <w:rtl w:val="0"/>
        </w:rPr>
        <w:t xml:space="preserve">sabe</w:t>
      </w:r>
      <w:r w:rsidDel="00000000" w:rsidR="00000000" w:rsidRPr="00000000">
        <w:rPr>
          <w:color w:val="000000"/>
          <w:rtl w:val="0"/>
        </w:rPr>
        <w:t xml:space="preserve">,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les pousse bien tost.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se seichent plustost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de la sabe ne les pousse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blanche </w:t>
      </w:r>
      <w:r w:rsidDel="00000000" w:rsidR="00000000" w:rsidRPr="00000000">
        <w:rPr>
          <w:color w:val="000000"/>
          <w:rtl w:val="0"/>
        </w:rPr>
        <w:t xml:space="preserve">de tout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tient encores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brusle et n'est point tomb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foyer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, 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b</w:t>
      </w:r>
      <w:r w:rsidDel="00000000" w:rsidR="00000000" w:rsidRPr="00000000">
        <w:rPr>
          <w:color w:val="000000"/>
          <w:rtl w:val="0"/>
        </w:rPr>
        <w:t xml:space="preserve">ien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est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mesme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effaicte en la cave faict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