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parties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espée sont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ribeure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la queue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espée, ce qui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aprés est le talon, le reste est </w:t>
      </w:r>
      <w:commentRangeStart w:id="0"/>
      <w:r w:rsidDel="00000000" w:rsidR="00000000" w:rsidRPr="00000000">
        <w:rPr>
          <w:color w:val="000000"/>
          <w:rtl w:val="0"/>
        </w:rPr>
        <w:t xml:space="preserve">le bame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. Les costés sont le tranchant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poincte. Aulcunes lames sont à vive areste, qui ont une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eslevée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du long, et sont aisées à rompre.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lames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apellent à trois mouleures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monteures, qui ont bien une elevation au milieu mays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co&lt;exp&gt;mm&lt;/exp&gt;e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estoit une vive areste aplatie,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cy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asseurées. Les autres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apellent canellees,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milieu sont encochées,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tout du long,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aisées à rompre que les vive areste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plus malaisées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fourbir à cause que la fustée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peult pas entrer. Mays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faict une exprés, qui est estroicte.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la garde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espée, est le pommeau, les branches de la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pontet, qui est ceste lame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ferme la branche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 bout du talon pour empescher que les estocades ne glissent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garde. Les aneaulx sont ces deulx branches en demy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prenent despuys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oeil de la garde jusques à la branche du pontet.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branche qui croise la garde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 le corps,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cest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où entre la queue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 et auquel se rendent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tiennent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branches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oeil de la garde.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ensuict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poignée, lequel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selon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propres,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gomm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seroit trop dure. Il la chaufent legerement, puys en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poignée affin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grippe, ou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il,</w:t>
      </w:r>
      <w:r w:rsidDel="00000000" w:rsidR="00000000" w:rsidRPr="00000000">
        <w:rPr>
          <w:color w:val="000000"/>
          <w:rtl w:val="0"/>
        </w:rPr>
        <w:t xml:space="preserve"> aultrement,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un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se defferoit, tout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romproit incontinent. Au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 y mect aussy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La garniture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mect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cordon, qui se faict à 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tournes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rouet, ou 4 si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deliée. Le cordon un peu grosset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mieulx.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arrest, qui se faict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aulx deulx bouts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poignée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appellent les boutons.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des poignées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peau de chien de mer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recuit,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fil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fin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faulx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de moindre prix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durable. Aprés est celle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si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 commodité prés de la mer pour recouvrer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est bien comode.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belle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cinquante ou 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sous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faict 4 ou cinq douzaines de poignées. Ceste cy donne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encores que la main sue. Pour la mectre en besoigne,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dure, on la faict tremper une heure ou deux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peu tiede,</w:t>
      </w:r>
      <w:r w:rsidDel="00000000" w:rsidR="00000000" w:rsidRPr="00000000">
        <w:rPr>
          <w:color w:val="000000"/>
          <w:rtl w:val="0"/>
        </w:rPr>
        <w:t xml:space="preserve"> car si elle estoit trop chaulde, elle cuiroit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gasteroit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Elle se coust avecq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noir.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https://drive.google.com/open?id=0B9-oNrvWdlO5YTlFNHRBSVRrOEU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8-05-23T21:13:18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la lame??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TlFNHRBSVRrO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