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achepte ses 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destre tirees par la queue pourcequil faict cela luy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adjouster 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pommeau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estimees meilleures pour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meillleur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elles ne sont pas si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les espees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daulphine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sont pas aussy bien esmoulues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ce quils les esmoulent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faict trouver ondees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color w:val="000000"/>
          <w:rtl w:val="0"/>
        </w:rPr>
        <w:t xml:space="preserve"> 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xviii ou 19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commentRangeStart w:id="0"/>
      <w:r w:rsidDel="00000000" w:rsidR="00000000" w:rsidRPr="00000000">
        <w:rPr>
          <w:color w:val="000000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la 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ayant ses lames neufves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 luy estirer la queue ce quil faict ou faict faire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erruriers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liart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pour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Apres ilz la passent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trancher Puys lestendent sur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hameau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esmeril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fourbissent lespee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oster les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lespee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luy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deulx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quilz estandent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lustre Et ayant mis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Ils fourbissent encores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</w:t>
      </w:r>
      <w:r w:rsidDel="00000000" w:rsidR="00000000" w:rsidRPr="00000000">
        <w:rPr>
          <w:color w:val="000000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color w:val="000000"/>
          <w:rtl w:val="0"/>
        </w:rPr>
        <w:t xml:space="preserve"> qui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manchee au milieu dun baston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baston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&lt;/m&gt;&lt;/df&gt;&lt;/tl&gt;</w:t>
      </w:r>
      <w:r w:rsidDel="00000000" w:rsidR="00000000" w:rsidRPr="00000000">
        <w:rPr>
          <w:color w:val="000000"/>
          <w:rtl w:val="0"/>
        </w:rPr>
        <w:t xml:space="preserve"> Apres layant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la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dessus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lessuyent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repassent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 la fin quand elles sont achevees de monter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le fil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fourbye on la monte sur les gardes lesquelles on 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scavoir si elles conviendront bien Et empoignant une lame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tout le talon soict compris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 conjecture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sera aussy poisante estant montee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mect la lame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morceaulx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lz agrandissent si besoing est lentr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Puys pour la river on pose sur la ribeure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lopin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pommeau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aplomber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asseurer le pommeau Puys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acheve la ribeure quand le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artea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est bien 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bransle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mect pour ne gaster point le pommeau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on acommode la ri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eure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aulcuns font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eure en table de diamant quarre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nest pas si bonne que la ronde car a la quarre la ri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20:54:2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ms, there is marking after lb resembling a quotation mark. ie: 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