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096r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http://gallica.bnf.fr/ark:/12148/btv1b10500001g/f197.image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094r_1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round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plane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also two-handed, and then with a small narrow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plane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it is gutted and scoured for half a foot towards the end of the heel. And a shorter scouring is better so that the sword does not always cut the scabbard.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opening of the scabbard is called the mouth and on top of it is the shape of the knife.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stitch which is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rim set on the edge of the knife shape is made to stop</w:t>
      </w:r>
      <w:r w:rsidDel="00000000" w:rsidR="00000000" w:rsidRPr="00000000">
        <w:rPr>
          <w:rtl w:val="0"/>
        </w:rPr>
        <w:t xml:space="preserve"> the sword</w:t>
      </w:r>
      <w:r w:rsidDel="00000000" w:rsidR="00000000" w:rsidRPr="00000000">
        <w:rPr>
          <w:color w:val="000000"/>
          <w:rtl w:val="0"/>
        </w:rPr>
        <w:t xml:space="preserve"> </w:t>
      </w:r>
      <w:r w:rsidDel="00000000" w:rsidR="00000000" w:rsidRPr="00000000">
        <w:rPr>
          <w:color w:val="000000"/>
          <w:rtl w:val="0"/>
        </w:rPr>
        <w:t xml:space="preserve">frog</w:t>
      </w:r>
      <w:r w:rsidDel="00000000" w:rsidR="00000000" w:rsidRPr="00000000">
        <w:rPr>
          <w:color w:val="000000"/>
          <w:rtl w:val="0"/>
        </w:rPr>
        <w:t xml:space="preserv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the small planks are well flattened, the sword is laid down on them and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black stone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one marks the width and length of the blade. Then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chisel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the excess is cut. And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plane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is used to even properly following the marks.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Then the two small </w:t>
      </w:r>
      <w:commentRangeStart w:id="0"/>
      <w:r w:rsidDel="00000000" w:rsidR="00000000" w:rsidRPr="00000000">
        <w:rPr>
          <w:color w:val="000000"/>
          <w:rtl w:val="0"/>
        </w:rPr>
        <w:t xml:space="preserve">planks</w:t>
      </w:r>
      <w:commentRangeEnd w:id="0"/>
      <w:r w:rsidDel="00000000" w:rsidR="00000000" w:rsidRPr="00000000">
        <w:commentReference w:id="0"/>
      </w:r>
      <w:r w:rsidDel="00000000" w:rsidR="00000000" w:rsidRPr="00000000">
        <w:rPr>
          <w:color w:val="000000"/>
          <w:rtl w:val="0"/>
        </w:rPr>
        <w:t xml:space="preserve"> are stuck edge to edge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and all around</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only following the knife shape and not elsewhere. And this is to make the scabbard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velvet 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Then the sword is put in the small planks and it is set in the scabbard which is sewed. And they rub what is glued directly on the knife shape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tallow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run into the scabbard.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scabbard is made of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calf</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sheep</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calf</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ones are in all one piece, but not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sheep</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ones. When swords are long, they are made of several patches sewn between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flesh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they rub firmly the stitching with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boxwood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piece to cover and even it. From a good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calf</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skin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8 or </w:t>
      </w:r>
      <w:r w:rsidDel="00000000" w:rsidR="00000000" w:rsidRPr="00000000">
        <w:rPr>
          <w:rtl w:val="0"/>
        </w:rPr>
        <w:t xml:space="preserve"> </w:t>
      </w:r>
      <w:r w:rsidDel="00000000" w:rsidR="00000000" w:rsidRPr="00000000">
        <w:rPr>
          <w:color w:val="000000"/>
          <w:rtl w:val="0"/>
        </w:rPr>
        <w:t xml:space="preserve">9 </w:t>
      </w:r>
      <w:r w:rsidDel="00000000" w:rsidR="00000000" w:rsidRPr="00000000">
        <w:rPr>
          <w:color w:val="000000"/>
          <w:rtl w:val="0"/>
        </w:rPr>
        <w:t xml:space="preserve">or 10 scabbards can be made. A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workman</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can easily make 6  a day. If they are too thick, they are lightly thinned out with a plane. If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skin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too hard, it is </w:t>
      </w:r>
      <w:r w:rsidDel="00000000" w:rsidR="00000000" w:rsidRPr="00000000">
        <w:rPr>
          <w:rtl w:val="0"/>
        </w:rPr>
        <w:t xml:space="preserve">lightly</w:t>
      </w:r>
      <w:r w:rsidDel="00000000" w:rsidR="00000000" w:rsidRPr="00000000">
        <w:rPr>
          <w:color w:val="000000"/>
          <w:rtl w:val="0"/>
        </w:rPr>
        <w:t xml:space="preserve"> dipped in some lukewarm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not for long. </w:t>
      </w:r>
      <w:r w:rsidDel="00000000" w:rsidR="00000000" w:rsidRPr="00000000">
        <w:rPr>
          <w:rtl w:val="0"/>
        </w:rPr>
        <w:t xml:space="preserve">Next, </w:t>
      </w:r>
      <w:r w:rsidDel="00000000" w:rsidR="00000000" w:rsidRPr="00000000">
        <w:rPr>
          <w:color w:val="000000"/>
          <w:rtl w:val="0"/>
        </w:rPr>
        <w:t xml:space="preserve">th</w:t>
      </w:r>
      <w:r w:rsidDel="00000000" w:rsidR="00000000" w:rsidRPr="00000000">
        <w:rPr>
          <w:rtl w:val="0"/>
        </w:rPr>
        <w:t xml:space="preserve">e same</w:t>
      </w:r>
      <w:r w:rsidDel="00000000" w:rsidR="00000000" w:rsidRPr="00000000">
        <w:rPr>
          <w:color w:val="000000"/>
          <w:rtl w:val="0"/>
        </w:rPr>
        <w:t xml:space="preserve"> </w:t>
      </w:r>
      <w:r w:rsidDel="00000000" w:rsidR="00000000" w:rsidRPr="00000000">
        <w:rPr>
          <w:rtl w:val="0"/>
        </w:rPr>
        <w:t xml:space="preserve">worker </w:t>
      </w:r>
      <w:r w:rsidDel="00000000" w:rsidR="00000000" w:rsidRPr="00000000">
        <w:rPr>
          <w:color w:val="000000"/>
          <w:rtl w:val="0"/>
        </w:rPr>
        <w:t xml:space="preserve">who worked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piece has to adjust the scabbard in order for </w:t>
      </w:r>
      <w:r w:rsidDel="00000000" w:rsidR="00000000" w:rsidRPr="00000000">
        <w:rPr>
          <w:rtl w:val="0"/>
        </w:rPr>
        <w:t xml:space="preserve">it to be</w:t>
      </w:r>
      <w:r w:rsidDel="00000000" w:rsidR="00000000" w:rsidRPr="00000000">
        <w:rPr>
          <w:color w:val="000000"/>
          <w:rtl w:val="0"/>
        </w:rPr>
        <w:t xml:space="preserve"> well done. It is true that for common people, there are some good already all made, but they never fit perfectly. When the scabbard is made and sewed with black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thread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is rubbed with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boxwood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piece or a slightly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cloth </w:t>
      </w:r>
      <w:r w:rsidDel="00000000" w:rsidR="00000000" w:rsidRPr="00000000">
        <w:rPr>
          <w:color w:val="000000"/>
          <w:rtl w:val="0"/>
        </w:rPr>
        <w:t xml:space="preserve">. The good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cow</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scabbard is the best of all and costs also more than all except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velvet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ones. Under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velvet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one usually put plain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sheep</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skin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scabbard or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parchment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layer. But the best scabbard is a waxed scabbard covered with either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velvet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calf</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skin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One covers the wood with thin canvas, which one then waxes, and covers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velour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calf</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skin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color w:val="000000"/>
          <w:rtl w:val="0"/>
        </w:rPr>
        <w:t xml:space="preserve">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scabbard is worth at least 30 cents,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cow</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leather one, 20 cents.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From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sheep</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skin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v or vi.</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0" w:date="2015-06-09T20:03:05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has written estoilles, but meant estelles.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