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dict au commencem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 livre ou tu le peulx voyr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gallipot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&lt;id&gt;p097r_2&lt;/id&gt;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apreste fort les gardes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 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fort doulce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quen toutes les gardes il ny aye rien de noir Et apres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Mays pour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quelles passent sinon un petit le bleu Puys pendant que les gardes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chauldes on les attache a lestoc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couche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faict assoir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frottee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pottee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gardes sont froides on les faict reschaufer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on couche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 Et on donne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couches jusques a ce que toute la garde soict bien garnie Et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reschaufe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donne la troisiesme couverture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on brunist avecq une </w:t>
      </w:r>
      <w:r w:rsidDel="00000000" w:rsidR="00000000" w:rsidRPr="00000000">
        <w:rPr>
          <w:color w:val="000000"/>
          <w:rtl w:val="0"/>
        </w:rPr>
        <w:t xml:space="preserve">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fort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force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Mays note que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bien brunir il fault que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garde soit chaulde Et pour le scavoir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on la 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laproche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&lt;/bp&gt;&lt;/sn&gt;</w:t>
      </w:r>
      <w:r w:rsidDel="00000000" w:rsidR="00000000" w:rsidRPr="00000000">
        <w:rPr>
          <w:color w:val="000000"/>
          <w:rtl w:val="0"/>
        </w:rPr>
        <w:t xml:space="preserve"> Car il ne la fault pas toucher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ains 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ient sur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releve de dessus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vergette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est faicte expres pour entrer dans loeil de la garde Et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est achevee de bien brunir on la frotte fort bien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fault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plus 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fort que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compte cinquante ou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&lt;id&gt;p097r_3&lt;/id&gt;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aprester les gardes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blanchir avecq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strike w:val="0"/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trike w:val="0"/>
          <w:color w:val="000000"/>
          <w:rtl w:val="0"/>
        </w:rPr>
        <w:t xml:space="preserve">ince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plus rude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que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on les faict passer le gris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dore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elles sont chauldes Il fault doubler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les despartir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en charger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avec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petit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puys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reschaufer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charger jusques a ce quelles soient toutes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color w:val="000000"/>
          <w:rtl w:val="0"/>
        </w:rPr>
        <w:t xml:space="preserve">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il les fault charger pour la troisiesme foys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Puys les brunir bien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avecq un 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quil ne fault pas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brunisse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0" w:date="2017-06-28T09:23:02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uncertain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