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pruned often, otherwise they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bear fruit so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very difficult to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they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frangible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push the 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too great a 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nor continue all in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push, but </w:t>
      </w:r>
      <w:r w:rsidDel="00000000" w:rsidR="00000000" w:rsidRPr="00000000">
        <w:rPr>
          <w:rtl w:val="0"/>
        </w:rPr>
        <w:t xml:space="preserve">pull it 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In that case,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muzzle of the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bigger than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avoid the necessity of </w:t>
      </w:r>
      <w:r w:rsidDel="00000000" w:rsidR="00000000" w:rsidRPr="00000000">
        <w:rPr>
          <w:rtl w:val="0"/>
        </w:rPr>
        <w:t xml:space="preserve">boring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pushes the 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neither like a</w:t>
      </w:r>
      <w:r w:rsidDel="00000000" w:rsidR="00000000" w:rsidRPr="00000000">
        <w:rPr>
          <w:rtl w:val="0"/>
        </w:rPr>
        <w:t xml:space="preserve"> swallow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tail,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point, but should </w:t>
      </w:r>
      <w:r w:rsidDel="00000000" w:rsidR="00000000" w:rsidRPr="00000000">
        <w:rPr>
          <w:rtl w:val="0"/>
        </w:rPr>
        <w:t xml:space="preserve">cut in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like a 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it breaks,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there to rust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it</w:t>
      </w:r>
      <w:r w:rsidDel="00000000" w:rsidR="00000000" w:rsidRPr="00000000">
        <w:rPr>
          <w:rtl w:val="0"/>
        </w:rPr>
        <w:t xml:space="preserve"> out of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do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turn the place of the touch-hole</w:t>
      </w:r>
      <w:r w:rsidDel="00000000" w:rsidR="00000000" w:rsidRPr="00000000">
        <w:rPr>
          <w:rtl w:val="0"/>
        </w:rPr>
        <w:t xml:space="preserve"> downwards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side of the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fall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bore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is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does not make them in the pit if they do not fit.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molding for panels without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leaf 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it, and it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shiny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sublimates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grinds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melt instead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make this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above. Heat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it is melted, then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purge it of dregs.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