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Et ce qui restera de la vapeur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Il est vray quau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commentRangeStart w:id="1"/>
      <w:r w:rsidDel="00000000" w:rsidR="00000000" w:rsidRPr="00000000">
        <w:rPr>
          <w:color w:val="000000"/>
          <w:rtl w:val="0"/>
        </w:rPr>
        <w:t xml:space="preserve">verrieres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