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 blancs qui se trouvent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sablon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transparents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le sont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mieulx. Sinon, use des meilleurs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pourras. Calcines les trois ou 4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estaints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prens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tout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les broye jusque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à ce qu'ils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en pouldre fort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doulce, et cela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signe qu'ils ont prins de la substance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leur donner verdeur. Lors,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mects y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minium non sophistiqué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chose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broye </w:t>
      </w:r>
      <w:r w:rsidDel="00000000" w:rsidR="00000000" w:rsidRPr="00000000">
        <w:rPr>
          <w:color w:val="000000"/>
          <w:rtl w:val="0"/>
        </w:rPr>
        <w:t xml:space="preserve">encore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tout ensemble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tout cela, mets 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trouvent ches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est meilleur.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vulgaire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gectent en sable. Si tu n'as</w:t>
      </w:r>
      <w:r w:rsidDel="00000000" w:rsidR="00000000" w:rsidRPr="00000000">
        <w:rPr>
          <w:color w:val="000000"/>
          <w:rtl w:val="0"/>
        </w:rPr>
        <w:t xml:space="preserve">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mort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faire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dict: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color w:val="000000"/>
          <w:rtl w:val="0"/>
        </w:rPr>
        <w:t xml:space="preserve">s'entend</w:t>
      </w:r>
      <w:r w:rsidDel="00000000" w:rsidR="00000000" w:rsidRPr="00000000">
        <w:rPr>
          <w:color w:val="000000"/>
          <w:rtl w:val="0"/>
        </w:rPr>
        <w:t xml:space="preserve">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Haulsse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tout aultour,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 de chaleur pour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grossierement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poix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disent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couleur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</w:t>
      </w:r>
      <w:r w:rsidDel="00000000" w:rsidR="00000000" w:rsidRPr="00000000">
        <w:rPr>
          <w:rtl w:val="0"/>
        </w:rPr>
        <w:t xml:space="preserve">tres</w:t>
      </w:r>
      <w:r w:rsidDel="00000000" w:rsidR="00000000" w:rsidRPr="00000000">
        <w:rPr>
          <w:color w:val="000000"/>
          <w:rtl w:val="0"/>
        </w:rPr>
        <w:t xml:space="preserve"> disent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battu en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